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8" w:rsidRPr="007B6D5A" w:rsidRDefault="00DB4138" w:rsidP="00481A6C">
      <w:pPr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rFonts w:ascii="Arial" w:eastAsiaTheme="minorHAnsi" w:hAnsi="Arial" w:cs="Arial"/>
          <w:sz w:val="18"/>
          <w:szCs w:val="18"/>
          <w:lang w:val="bs-Cyrl-BA" w:eastAsia="en-US"/>
        </w:rPr>
        <w:t xml:space="preserve"> </w:t>
      </w:r>
    </w:p>
    <w:sdt>
      <w:sdtPr>
        <w:rPr>
          <w:rFonts w:ascii="Arial" w:eastAsiaTheme="minorHAnsi" w:hAnsi="Arial" w:cs="Arial"/>
          <w:sz w:val="18"/>
          <w:szCs w:val="18"/>
          <w:lang w:val="en-US" w:eastAsia="en-US"/>
        </w:rPr>
        <w:id w:val="688448696"/>
        <w:docPartObj>
          <w:docPartGallery w:val="Cover Pages"/>
          <w:docPartUnique/>
        </w:docPartObj>
      </w:sdtPr>
      <w:sdtEndPr>
        <w:rPr>
          <w:b/>
          <w:lang w:val="bs-Cyrl-BA"/>
        </w:rPr>
      </w:sdtEndPr>
      <w:sdtContent>
        <w:p w:rsidR="00481A6C" w:rsidRPr="003644B9" w:rsidRDefault="00481A6C" w:rsidP="00481A6C">
          <w:pPr>
            <w:rPr>
              <w:rFonts w:ascii="Arial" w:hAnsi="Arial" w:cs="Arial"/>
              <w:sz w:val="18"/>
              <w:szCs w:val="18"/>
            </w:rPr>
            <w:sectPr w:rsidR="00481A6C" w:rsidRPr="003644B9" w:rsidSect="00703F32">
              <w:headerReference w:type="even" r:id="rId8"/>
              <w:headerReference w:type="default" r:id="rId9"/>
              <w:headerReference w:type="first" r:id="rId10"/>
              <w:pgSz w:w="12240" w:h="15840"/>
              <w:pgMar w:top="1440" w:right="1440" w:bottom="1440" w:left="1440" w:header="720" w:footer="720" w:gutter="0"/>
              <w:cols w:num="2" w:space="720"/>
              <w:titlePg/>
              <w:docGrid w:linePitch="360"/>
            </w:sectPr>
          </w:pPr>
        </w:p>
        <w:p w:rsidR="00481A6C" w:rsidRPr="003644B9" w:rsidRDefault="00481A6C" w:rsidP="00481A6C">
          <w:pPr>
            <w:jc w:val="center"/>
            <w:rPr>
              <w:rFonts w:ascii="Arial" w:hAnsi="Arial" w:cs="Arial"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3644B9">
            <w:rPr>
              <w:rFonts w:ascii="Arial" w:hAnsi="Arial" w:cs="Arial"/>
              <w:noProof/>
              <w:sz w:val="18"/>
              <w:szCs w:val="18"/>
              <w:lang w:val="en-US" w:eastAsia="en-US"/>
            </w:rPr>
            <w:lastRenderedPageBreak/>
            <w:drawing>
              <wp:inline distT="0" distB="0" distL="0" distR="0">
                <wp:extent cx="2743200" cy="2825115"/>
                <wp:effectExtent l="0" t="0" r="0" b="0"/>
                <wp:docPr id="2" name="Picture 3" descr="C:\Users\MILADA\AppData\Local\Microsoft\Windows\INetCache\Content.Word\Grb Bileć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LADA\AppData\Local\Microsoft\Windows\INetCache\Content.Word\Grb Bileć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282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1A6C" w:rsidRPr="003644B9" w:rsidRDefault="00481A6C" w:rsidP="00481A6C">
          <w:pPr>
            <w:rPr>
              <w:rFonts w:ascii="Arial" w:hAnsi="Arial" w:cs="Arial"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</w:p>
        <w:p w:rsidR="00481A6C" w:rsidRPr="003644B9" w:rsidRDefault="00481A6C" w:rsidP="00481A6C">
          <w:pPr>
            <w:rPr>
              <w:rFonts w:ascii="Arial" w:hAnsi="Arial" w:cs="Arial"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titlePg/>
              <w:docGrid w:linePitch="360"/>
            </w:sectPr>
          </w:pPr>
        </w:p>
        <w:p w:rsidR="00481A6C" w:rsidRPr="003644B9" w:rsidRDefault="00481A6C" w:rsidP="00481A6C">
          <w:pPr>
            <w:rPr>
              <w:rFonts w:ascii="Arial" w:hAnsi="Arial" w:cs="Arial"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</w:p>
        <w:p w:rsidR="00481A6C" w:rsidRPr="003644B9" w:rsidRDefault="00481A6C" w:rsidP="00481A6C">
          <w:pPr>
            <w:rPr>
              <w:rFonts w:ascii="Arial" w:hAnsi="Arial" w:cs="Arial"/>
              <w:b/>
              <w:noProof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titlePg/>
              <w:docGrid w:linePitch="360"/>
            </w:sectPr>
          </w:pPr>
        </w:p>
        <w:p w:rsidR="00481A6C" w:rsidRPr="003644B9" w:rsidRDefault="00481A6C" w:rsidP="00481A6C">
          <w:pPr>
            <w:jc w:val="center"/>
            <w:rPr>
              <w:rFonts w:ascii="Arial" w:hAnsi="Arial" w:cs="Arial"/>
              <w:b/>
              <w:noProof/>
              <w:sz w:val="80"/>
              <w:szCs w:val="80"/>
            </w:rPr>
          </w:pPr>
          <w:r w:rsidRPr="003644B9">
            <w:rPr>
              <w:rFonts w:ascii="Arial" w:hAnsi="Arial" w:cs="Arial"/>
              <w:b/>
              <w:noProof/>
              <w:sz w:val="80"/>
              <w:szCs w:val="80"/>
            </w:rPr>
            <w:lastRenderedPageBreak/>
            <w:t>СЛУЖБЕНИ ГЛАСНИК</w:t>
          </w:r>
        </w:p>
        <w:p w:rsidR="00481A6C" w:rsidRPr="003644B9" w:rsidRDefault="00481A6C" w:rsidP="00481A6C">
          <w:pPr>
            <w:jc w:val="center"/>
            <w:rPr>
              <w:rFonts w:ascii="Arial" w:hAnsi="Arial" w:cs="Arial"/>
              <w:noProof/>
              <w:sz w:val="80"/>
              <w:szCs w:val="80"/>
            </w:rPr>
          </w:pPr>
          <w:r w:rsidRPr="003644B9">
            <w:rPr>
              <w:rFonts w:ascii="Arial" w:hAnsi="Arial" w:cs="Arial"/>
              <w:noProof/>
              <w:sz w:val="80"/>
              <w:szCs w:val="80"/>
            </w:rPr>
            <w:t>ОПШТИНЕ БИЛЕЋА</w:t>
          </w:r>
        </w:p>
        <w:p w:rsidR="00481A6C" w:rsidRPr="003644B9" w:rsidRDefault="00481A6C" w:rsidP="00481A6C">
          <w:pPr>
            <w:jc w:val="center"/>
            <w:rPr>
              <w:rFonts w:ascii="Arial" w:hAnsi="Arial" w:cs="Arial"/>
              <w:noProof/>
              <w:sz w:val="22"/>
              <w:szCs w:val="18"/>
            </w:rPr>
          </w:pPr>
        </w:p>
        <w:tbl>
          <w:tblPr>
            <w:tblW w:w="10452" w:type="dxa"/>
            <w:tblInd w:w="-342" w:type="dxa"/>
            <w:tblLook w:val="04A0"/>
          </w:tblPr>
          <w:tblGrid>
            <w:gridCol w:w="10452"/>
          </w:tblGrid>
          <w:tr w:rsidR="00481A6C" w:rsidRPr="003644B9" w:rsidTr="003F635C">
            <w:trPr>
              <w:trHeight w:val="2478"/>
            </w:trPr>
            <w:tc>
              <w:tcPr>
                <w:tcW w:w="104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tbl>
                <w:tblPr>
                  <w:tblW w:w="9942" w:type="dxa"/>
                  <w:tblInd w:w="1" w:type="dxa"/>
                  <w:tblLook w:val="04A0"/>
                </w:tblPr>
                <w:tblGrid>
                  <w:gridCol w:w="3789"/>
                  <w:gridCol w:w="3212"/>
                  <w:gridCol w:w="2941"/>
                </w:tblGrid>
                <w:tr w:rsidR="00481A6C" w:rsidRPr="003644B9" w:rsidTr="009B3626">
                  <w:trPr>
                    <w:trHeight w:val="2483"/>
                  </w:trPr>
                  <w:tc>
                    <w:tcPr>
                      <w:tcW w:w="3789" w:type="dxa"/>
                      <w:tcBorders>
                        <w:top w:val="single" w:sz="2" w:space="0" w:color="auto"/>
                        <w:right w:val="single" w:sz="2" w:space="0" w:color="auto"/>
                      </w:tcBorders>
                    </w:tcPr>
                    <w:p w:rsidR="004B4EFE" w:rsidRPr="003644B9" w:rsidRDefault="004B4EFE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 w:val="8"/>
                          <w:szCs w:val="18"/>
                          <w:lang w:val="bs-Cyrl-BA"/>
                        </w:rPr>
                      </w:pPr>
                    </w:p>
                    <w:p w:rsidR="00481A6C" w:rsidRPr="003644B9" w:rsidRDefault="004B4EFE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  <w:lang w:val="bs-Cyrl-BA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С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купштина општине Билећа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Краља Александра бр.28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Телефон/Факс:059/370-008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  <w:lang w:val="bs-Cyrl-BA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noProof/>
                          <w:sz w:val="22"/>
                          <w:szCs w:val="18"/>
                        </w:rPr>
                        <w:t>Одговорни уредник: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 xml:space="preserve"> 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  <w:lang w:val="bs-Cyrl-BA"/>
                        </w:rPr>
                        <w:t>Секретар скупштине: Драгана Радмиловић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noProof/>
                          <w:sz w:val="22"/>
                          <w:szCs w:val="18"/>
                        </w:rPr>
                        <w:t>Штампа: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општина Билећа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noProof/>
                          <w:szCs w:val="18"/>
                          <w:lang w:val="en-US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noProof/>
                          <w:sz w:val="22"/>
                          <w:szCs w:val="18"/>
                        </w:rPr>
                        <w:t>Email: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</w:rPr>
                        <w:t>admin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noProof/>
                          <w:sz w:val="22"/>
                          <w:szCs w:val="18"/>
                          <w:lang w:val="en-US"/>
                        </w:rPr>
                        <w:t>@opstinabileca.ba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sz w:val="22"/>
                          <w:szCs w:val="18"/>
                        </w:rPr>
                        <w:t>Web: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sz w:val="22"/>
                          <w:szCs w:val="18"/>
                        </w:rPr>
                        <w:t>www.opstinabileca.ba</w:t>
                      </w:r>
                    </w:p>
                  </w:tc>
                  <w:tc>
                    <w:tcPr>
                      <w:tcW w:w="3212" w:type="dxa"/>
                      <w:tcBorders>
                        <w:top w:val="single" w:sz="2" w:space="0" w:color="auto"/>
                        <w:left w:val="single" w:sz="2" w:space="0" w:color="auto"/>
                        <w:right w:val="single" w:sz="2" w:space="0" w:color="auto"/>
                      </w:tcBorders>
                    </w:tcPr>
                    <w:p w:rsidR="00481A6C" w:rsidRPr="003644B9" w:rsidRDefault="00481A6C" w:rsidP="00703F3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n-US"/>
                        </w:rPr>
                      </w:pPr>
                    </w:p>
                    <w:p w:rsidR="009B3626" w:rsidRDefault="009B3626" w:rsidP="00703F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</w:pPr>
                    </w:p>
                    <w:p w:rsidR="00481A6C" w:rsidRPr="003644B9" w:rsidRDefault="007D4D6F" w:rsidP="00703F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>П</w:t>
                      </w:r>
                      <w:r w:rsidR="004F2B1D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e</w:t>
                      </w:r>
                      <w:r w:rsidR="004F2B1D"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>т</w:t>
                      </w:r>
                      <w:r w:rsidR="004F2B1D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a</w:t>
                      </w:r>
                      <w:r w:rsidR="004F2B1D"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>к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 xml:space="preserve">, </w:t>
                      </w:r>
                      <w:r w:rsidR="000C1D2B">
                        <w:rPr>
                          <w:rFonts w:ascii="Arial" w:hAnsi="Arial" w:cs="Arial"/>
                          <w:b/>
                          <w:i/>
                          <w:szCs w:val="18"/>
                          <w:lang w:val="en-US"/>
                        </w:rPr>
                        <w:t>26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 xml:space="preserve">. </w:t>
                      </w:r>
                      <w:r w:rsidR="004A10F7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Август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2022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.</w:t>
                      </w:r>
                      <w:r w:rsidR="001D3819"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 xml:space="preserve"> </w:t>
                      </w:r>
                      <w:r w:rsidR="00481A6C"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године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i/>
                          <w:szCs w:val="18"/>
                          <w:lang w:val="bs-Cyrl-BA"/>
                        </w:rPr>
                      </w:pPr>
                    </w:p>
                    <w:p w:rsidR="00481A6C" w:rsidRPr="003644B9" w:rsidRDefault="00481A6C" w:rsidP="00703F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БИЛЕЋА</w:t>
                      </w:r>
                    </w:p>
                    <w:p w:rsidR="00481A6C" w:rsidRPr="003644B9" w:rsidRDefault="00481A6C" w:rsidP="00703F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szCs w:val="18"/>
                          <w:lang w:val="en-US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  <w:lang w:val="bs-Cyrl-BA"/>
                        </w:rPr>
                        <w:t xml:space="preserve"> 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Година LX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  <w:lang w:val="en-US"/>
                        </w:rPr>
                        <w:t>I</w:t>
                      </w:r>
                      <w:r w:rsidR="007D4D6F">
                        <w:rPr>
                          <w:rFonts w:ascii="Arial" w:hAnsi="Arial" w:cs="Arial"/>
                          <w:b/>
                          <w:i/>
                          <w:szCs w:val="18"/>
                          <w:lang w:val="en-US"/>
                        </w:rPr>
                        <w:t>I</w:t>
                      </w: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 xml:space="preserve">        Број </w:t>
                      </w:r>
                      <w:r w:rsidR="000C1D2B">
                        <w:rPr>
                          <w:rFonts w:ascii="Arial" w:hAnsi="Arial" w:cs="Arial"/>
                          <w:b/>
                          <w:i/>
                          <w:szCs w:val="18"/>
                          <w:lang w:val="en-US"/>
                        </w:rPr>
                        <w:t>7</w:t>
                      </w:r>
                    </w:p>
                  </w:tc>
                  <w:tc>
                    <w:tcPr>
                      <w:tcW w:w="2941" w:type="dxa"/>
                      <w:tcBorders>
                        <w:top w:val="single" w:sz="2" w:space="0" w:color="auto"/>
                        <w:left w:val="single" w:sz="2" w:space="0" w:color="auto"/>
                      </w:tcBorders>
                    </w:tcPr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sz w:val="28"/>
                          <w:szCs w:val="18"/>
                        </w:rPr>
                      </w:pP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i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szCs w:val="18"/>
                        </w:rPr>
                        <w:t>Жиро рачун:</w:t>
                      </w:r>
                    </w:p>
                    <w:p w:rsidR="00481A6C" w:rsidRPr="003F635C" w:rsidRDefault="003F635C" w:rsidP="00703F32">
                      <w:pPr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18"/>
                        </w:rPr>
                        <w:t xml:space="preserve">НЛБ Банка а.д. Бања </w:t>
                      </w:r>
                      <w:r w:rsidR="00481A6C" w:rsidRPr="003F635C">
                        <w:rPr>
                          <w:rFonts w:ascii="Arial" w:hAnsi="Arial" w:cs="Arial"/>
                          <w:b/>
                          <w:i/>
                          <w:sz w:val="22"/>
                          <w:szCs w:val="18"/>
                        </w:rPr>
                        <w:t>Лука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562-008-0000002819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i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i/>
                          <w:szCs w:val="18"/>
                        </w:rPr>
                        <w:t>Буџетска организација:</w:t>
                      </w:r>
                    </w:p>
                    <w:p w:rsidR="00481A6C" w:rsidRPr="003644B9" w:rsidRDefault="00481A6C" w:rsidP="00703F32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3644B9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00060130</w:t>
                      </w:r>
                    </w:p>
                  </w:tc>
                </w:tr>
              </w:tbl>
              <w:p w:rsidR="00481A6C" w:rsidRPr="003644B9" w:rsidRDefault="00481A6C" w:rsidP="00703F32">
                <w:pPr>
                  <w:rPr>
                    <w:rFonts w:ascii="Arial" w:hAnsi="Arial" w:cs="Arial"/>
                    <w:szCs w:val="18"/>
                  </w:rPr>
                </w:pPr>
              </w:p>
            </w:tc>
          </w:tr>
        </w:tbl>
        <w:p w:rsidR="00481A6C" w:rsidRPr="003644B9" w:rsidRDefault="00481A6C" w:rsidP="00481A6C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481A6C" w:rsidRPr="003644B9" w:rsidRDefault="00481A6C" w:rsidP="00481A6C">
          <w:pPr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:rsidR="00481A6C" w:rsidRPr="003644B9" w:rsidRDefault="00481A6C" w:rsidP="00481A6C">
          <w:pPr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:rsidR="00481A6C" w:rsidRPr="003644B9" w:rsidRDefault="003F5FE7" w:rsidP="00481A6C">
          <w:pPr>
            <w:pStyle w:val="NoSpacing"/>
            <w:rPr>
              <w:rFonts w:cs="Arial"/>
              <w:b/>
              <w:sz w:val="18"/>
              <w:szCs w:val="18"/>
            </w:rPr>
            <w:sectPr w:rsidR="00481A6C" w:rsidRPr="003644B9" w:rsidSect="00703F32">
              <w:type w:val="continuous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</w:p>
      </w:sdtContent>
    </w:sdt>
    <w:p w:rsidR="00481A6C" w:rsidRPr="00360FF8" w:rsidRDefault="00481A6C" w:rsidP="00481A6C">
      <w:pPr>
        <w:pStyle w:val="NoSpacing"/>
        <w:rPr>
          <w:rFonts w:cs="Arial"/>
          <w:b/>
          <w:sz w:val="18"/>
          <w:szCs w:val="18"/>
        </w:rPr>
      </w:pPr>
    </w:p>
    <w:p w:rsidR="00481A6C" w:rsidRPr="00360FF8" w:rsidRDefault="00481A6C">
      <w:pPr>
        <w:rPr>
          <w:rFonts w:ascii="Arial" w:hAnsi="Arial" w:cs="Arial"/>
          <w:sz w:val="18"/>
          <w:szCs w:val="18"/>
        </w:rPr>
        <w:sectPr w:rsidR="00481A6C" w:rsidRPr="00360FF8" w:rsidSect="004551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51C9" w:rsidRPr="008E2389" w:rsidRDefault="00481A6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lastRenderedPageBreak/>
        <w:t>СКУПШТИНА ОПШТИНЕ</w:t>
      </w:r>
    </w:p>
    <w:p w:rsidR="00B86FF4" w:rsidRPr="008E2389" w:rsidRDefault="00B86FF4" w:rsidP="00FF08C6">
      <w:pPr>
        <w:rPr>
          <w:rFonts w:ascii="Arial" w:hAnsi="Arial" w:cs="Arial"/>
          <w:b/>
          <w:sz w:val="18"/>
          <w:szCs w:val="18"/>
          <w:lang w:val="bs-Cyrl-BA"/>
        </w:rPr>
        <w:sectPr w:rsidR="00B86FF4" w:rsidRPr="008E2389" w:rsidSect="009364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609B" w:rsidRPr="008E2389" w:rsidRDefault="00C3609B" w:rsidP="00FF08C6">
      <w:pPr>
        <w:rPr>
          <w:rFonts w:ascii="Arial" w:hAnsi="Arial" w:cs="Arial"/>
          <w:b/>
          <w:sz w:val="18"/>
          <w:szCs w:val="18"/>
          <w:lang w:val="bs-Cyrl-BA"/>
        </w:rPr>
      </w:pPr>
    </w:p>
    <w:p w:rsidR="009B3626" w:rsidRPr="008E2389" w:rsidRDefault="009B3626" w:rsidP="00FF08C6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1</w:t>
      </w:r>
    </w:p>
    <w:p w:rsidR="004A10F7" w:rsidRPr="008E2389" w:rsidRDefault="004A10F7" w:rsidP="004A10F7">
      <w:pPr>
        <w:ind w:firstLine="720"/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На основу</w:t>
      </w:r>
      <w:r w:rsidRPr="008E2389">
        <w:rPr>
          <w:rFonts w:ascii="Arial" w:hAnsi="Arial" w:cs="Arial"/>
          <w:sz w:val="18"/>
          <w:szCs w:val="18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члана 155. став (7) Закона о службеницима и намјештеницима у органима јединице локалне самоуправе („Службени гласник Републике Српск</w:t>
      </w:r>
      <w:r w:rsidRPr="008E2389">
        <w:rPr>
          <w:rFonts w:ascii="Arial" w:hAnsi="Arial" w:cs="Arial"/>
          <w:sz w:val="18"/>
          <w:szCs w:val="18"/>
        </w:rPr>
        <w:t>e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“, број 97/16), члана 35. став (2) тачка </w:t>
      </w:r>
      <w:r w:rsidRPr="008E2389">
        <w:rPr>
          <w:rFonts w:ascii="Arial" w:hAnsi="Arial" w:cs="Arial"/>
          <w:sz w:val="18"/>
          <w:szCs w:val="18"/>
        </w:rPr>
        <w:t>23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) и члана 86. Статута општине Билећа („Службени гласник општине Билећа“, број: 6/17), Скупштина општине Билећа на </w:t>
      </w:r>
      <w:r w:rsidRPr="008E2389">
        <w:rPr>
          <w:rFonts w:ascii="Arial" w:hAnsi="Arial" w:cs="Arial"/>
          <w:sz w:val="18"/>
          <w:szCs w:val="18"/>
        </w:rPr>
        <w:t xml:space="preserve">XIII </w:t>
      </w:r>
      <w:r w:rsidRPr="008E2389">
        <w:rPr>
          <w:rFonts w:ascii="Arial" w:hAnsi="Arial" w:cs="Arial"/>
          <w:sz w:val="18"/>
          <w:szCs w:val="18"/>
          <w:lang w:val="bs-Cyrl-BA"/>
        </w:rPr>
        <w:t>Редовној сједници, одржаној дана 15.08.2022.године, донијела је</w:t>
      </w:r>
    </w:p>
    <w:p w:rsidR="004A10F7" w:rsidRPr="008E2389" w:rsidRDefault="004A10F7" w:rsidP="004A10F7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4A10F7" w:rsidRPr="008E2389" w:rsidRDefault="004A10F7" w:rsidP="007C5CCC">
      <w:pPr>
        <w:pStyle w:val="Heading1"/>
        <w:rPr>
          <w:lang w:val="bs-Cyrl-BA"/>
        </w:rPr>
      </w:pPr>
      <w:bookmarkStart w:id="0" w:name="_Toc112357653"/>
      <w:r w:rsidRPr="008E2389">
        <w:rPr>
          <w:lang w:val="bs-Cyrl-BA"/>
        </w:rPr>
        <w:t>Р Ј Е Ш Е Њ Е</w:t>
      </w:r>
      <w:bookmarkEnd w:id="0"/>
    </w:p>
    <w:p w:rsidR="004A10F7" w:rsidRPr="008E2389" w:rsidRDefault="004A10F7" w:rsidP="007C5CCC">
      <w:pPr>
        <w:pStyle w:val="Heading1"/>
        <w:rPr>
          <w:lang w:val="bs-Cyrl-BA"/>
        </w:rPr>
      </w:pPr>
      <w:bookmarkStart w:id="1" w:name="_Toc112357654"/>
      <w:r w:rsidRPr="008E2389">
        <w:t>o</w:t>
      </w:r>
      <w:r w:rsidRPr="008E2389">
        <w:rPr>
          <w:lang w:val="bs-Cyrl-BA"/>
        </w:rPr>
        <w:t xml:space="preserve"> разрјешењу вршиоца дужности члана Одбора за жалбе Општинске управе општине Билећа</w:t>
      </w:r>
      <w:bookmarkEnd w:id="1"/>
    </w:p>
    <w:p w:rsidR="004A10F7" w:rsidRPr="008E2389" w:rsidRDefault="004A10F7" w:rsidP="004A10F7">
      <w:pPr>
        <w:tabs>
          <w:tab w:val="left" w:pos="1620"/>
        </w:tabs>
        <w:rPr>
          <w:rFonts w:ascii="Arial" w:hAnsi="Arial" w:cs="Arial"/>
          <w:sz w:val="18"/>
          <w:szCs w:val="18"/>
          <w:lang w:val="bs-Cyrl-BA"/>
        </w:rPr>
      </w:pPr>
    </w:p>
    <w:p w:rsidR="004A10F7" w:rsidRPr="008E2389" w:rsidRDefault="004A10F7" w:rsidP="004A10F7">
      <w:pPr>
        <w:tabs>
          <w:tab w:val="left" w:pos="1620"/>
        </w:tabs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360FF8" w:rsidRPr="008E2389" w:rsidRDefault="00360FF8" w:rsidP="004A10F7">
      <w:pPr>
        <w:tabs>
          <w:tab w:val="left" w:pos="1620"/>
        </w:tabs>
        <w:jc w:val="center"/>
        <w:rPr>
          <w:rFonts w:ascii="Arial" w:hAnsi="Arial" w:cs="Arial"/>
          <w:sz w:val="18"/>
          <w:szCs w:val="18"/>
        </w:rPr>
      </w:pPr>
    </w:p>
    <w:p w:rsidR="004A10F7" w:rsidRPr="008E2389" w:rsidRDefault="004A10F7" w:rsidP="004A10F7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Јелена Пупић, разрјешава се дужности в.д. члана Одбора за жалбе Општинске управе општине Билећа, због </w:t>
      </w:r>
      <w:r w:rsidRPr="008E2389">
        <w:rPr>
          <w:rFonts w:ascii="Arial" w:hAnsi="Arial" w:cs="Arial"/>
          <w:sz w:val="18"/>
          <w:szCs w:val="18"/>
        </w:rPr>
        <w:t xml:space="preserve">окончања поступка именовања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једног члана </w:t>
      </w:r>
      <w:r w:rsidRPr="008E2389">
        <w:rPr>
          <w:rFonts w:ascii="Arial" w:hAnsi="Arial" w:cs="Arial"/>
          <w:sz w:val="18"/>
          <w:szCs w:val="18"/>
        </w:rPr>
        <w:t>Одбора за жалбе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Општинске управе општине Билећа, у складу са законом.</w:t>
      </w:r>
    </w:p>
    <w:p w:rsidR="004A10F7" w:rsidRPr="008E2389" w:rsidRDefault="004A10F7" w:rsidP="004A10F7">
      <w:pPr>
        <w:rPr>
          <w:rFonts w:ascii="Arial" w:hAnsi="Arial" w:cs="Arial"/>
          <w:sz w:val="18"/>
          <w:szCs w:val="18"/>
          <w:lang w:val="bs-Cyrl-BA"/>
        </w:rPr>
      </w:pPr>
    </w:p>
    <w:p w:rsidR="004A10F7" w:rsidRPr="008E2389" w:rsidRDefault="004A10F7" w:rsidP="004A10F7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II</w:t>
      </w:r>
    </w:p>
    <w:p w:rsidR="004A10F7" w:rsidRPr="008E2389" w:rsidRDefault="004A10F7" w:rsidP="004A10F7">
      <w:pPr>
        <w:jc w:val="center"/>
        <w:rPr>
          <w:rFonts w:ascii="Arial" w:hAnsi="Arial" w:cs="Arial"/>
          <w:sz w:val="18"/>
          <w:szCs w:val="18"/>
        </w:rPr>
      </w:pPr>
    </w:p>
    <w:p w:rsidR="004A10F7" w:rsidRPr="008E2389" w:rsidRDefault="004A10F7" w:rsidP="004A10F7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Ово Рјешење ступа на снагу даном доношења, а биће објављено у „Службеном гласнику општине Билећа“.</w:t>
      </w:r>
    </w:p>
    <w:p w:rsidR="009B3626" w:rsidRPr="008E2389" w:rsidRDefault="004A10F7" w:rsidP="00FF08C6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</w:p>
    <w:p w:rsidR="004A10F7" w:rsidRPr="008E2389" w:rsidRDefault="004A10F7" w:rsidP="004A10F7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>Број:</w:t>
      </w:r>
      <w:r w:rsidR="0027467C" w:rsidRPr="008E2389">
        <w:rPr>
          <w:rFonts w:cs="Arial"/>
          <w:b/>
          <w:sz w:val="18"/>
          <w:szCs w:val="18"/>
          <w:lang w:val="bs-Cyrl-BA"/>
        </w:rPr>
        <w:t>11.01/013-166</w:t>
      </w:r>
      <w:r w:rsidRPr="008E2389">
        <w:rPr>
          <w:rFonts w:cs="Arial"/>
          <w:b/>
          <w:sz w:val="18"/>
          <w:szCs w:val="18"/>
          <w:lang w:val="bs-Cyrl-BA"/>
        </w:rPr>
        <w:t xml:space="preserve">/22           ПРЕДСЈЕДНИК СО-е                             </w:t>
      </w:r>
    </w:p>
    <w:p w:rsidR="0027467C" w:rsidRPr="008E2389" w:rsidRDefault="004A10F7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.2022</w:t>
      </w:r>
      <w:r w:rsidR="0027467C" w:rsidRPr="008E2389">
        <w:rPr>
          <w:rFonts w:ascii="Arial" w:hAnsi="Arial" w:cs="Arial"/>
          <w:b/>
          <w:sz w:val="18"/>
          <w:szCs w:val="18"/>
          <w:lang w:val="bs-Cyrl-BA"/>
        </w:rPr>
        <w:t>.год.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 xml:space="preserve">   </w:t>
      </w:r>
      <w:r w:rsidR="0027467C" w:rsidRPr="008E2389"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="0027467C" w:rsidRPr="008E2389">
        <w:rPr>
          <w:rFonts w:ascii="Arial" w:hAnsi="Arial" w:cs="Arial"/>
          <w:b/>
          <w:sz w:val="18"/>
          <w:szCs w:val="18"/>
          <w:lang w:val="bs-Cyrl-BA"/>
        </w:rPr>
        <w:t>Мато  Вујовић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 xml:space="preserve">  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___________________________________________</w:t>
      </w:r>
      <w:r w:rsidR="004A10F7" w:rsidRPr="008E2389">
        <w:rPr>
          <w:rFonts w:ascii="Arial" w:hAnsi="Arial" w:cs="Arial"/>
          <w:b/>
          <w:sz w:val="18"/>
          <w:szCs w:val="18"/>
          <w:lang w:val="bs-Cyrl-BA"/>
        </w:rPr>
        <w:t xml:space="preserve">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360FF8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2</w:t>
      </w:r>
    </w:p>
    <w:p w:rsidR="0027467C" w:rsidRPr="008E2389" w:rsidRDefault="0027467C" w:rsidP="0027467C">
      <w:pPr>
        <w:ind w:firstLine="720"/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На основу члана 39. Закона о локалној самоуправи („Службен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>и гласник Републике Српске“,бр.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97/16, 36/19 и 61/21), члана </w:t>
      </w:r>
      <w:r w:rsidRPr="008E2389">
        <w:rPr>
          <w:rFonts w:ascii="Arial" w:hAnsi="Arial" w:cs="Arial"/>
          <w:sz w:val="18"/>
          <w:szCs w:val="18"/>
        </w:rPr>
        <w:t>155</w:t>
      </w:r>
      <w:r w:rsidRPr="008E2389">
        <w:rPr>
          <w:rFonts w:ascii="Arial" w:hAnsi="Arial" w:cs="Arial"/>
          <w:sz w:val="18"/>
          <w:szCs w:val="18"/>
          <w:lang w:val="bs-Cyrl-BA"/>
        </w:rPr>
        <w:t>. Закона о службеницима и намјештеницима у органима јединице локалне самоуправе(„Службени гласник Републике Српске“,број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97/16)</w:t>
      </w:r>
      <w:r w:rsidRPr="008E2389">
        <w:rPr>
          <w:rFonts w:ascii="Arial" w:hAnsi="Arial" w:cs="Arial"/>
          <w:sz w:val="18"/>
          <w:szCs w:val="18"/>
        </w:rPr>
        <w:t xml:space="preserve"> и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члана 35. Статута општине Билећа („Службени гласник општине Билећа“,број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6/17), Скупштина општине Билећа на </w:t>
      </w:r>
      <w:r w:rsidRPr="008E2389">
        <w:rPr>
          <w:rFonts w:ascii="Arial" w:hAnsi="Arial" w:cs="Arial"/>
          <w:sz w:val="18"/>
          <w:szCs w:val="18"/>
        </w:rPr>
        <w:t>XIII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Редовној сједници, одржаној дана 15.08.2022.године, донијела је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7C5CCC">
      <w:pPr>
        <w:pStyle w:val="Heading1"/>
        <w:rPr>
          <w:lang w:val="bs-Cyrl-BA"/>
        </w:rPr>
      </w:pPr>
      <w:bookmarkStart w:id="2" w:name="_Toc112357655"/>
      <w:r w:rsidRPr="008E2389">
        <w:rPr>
          <w:lang w:val="bs-Cyrl-BA"/>
        </w:rPr>
        <w:t>Р Ј Е Ш Е Њ Е</w:t>
      </w:r>
      <w:bookmarkEnd w:id="2"/>
    </w:p>
    <w:p w:rsidR="0027467C" w:rsidRPr="008E2389" w:rsidRDefault="0027467C" w:rsidP="007C5CCC">
      <w:pPr>
        <w:pStyle w:val="Heading1"/>
      </w:pPr>
      <w:bookmarkStart w:id="3" w:name="_Toc112357656"/>
      <w:r w:rsidRPr="008E2389">
        <w:rPr>
          <w:lang w:val="bs-Cyrl-BA"/>
        </w:rPr>
        <w:t>о именовању једног члана Одбора за жалбе Општинске управе општине Билећа</w:t>
      </w:r>
      <w:bookmarkEnd w:id="3"/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Јелена Пупић, именује се за члана Одбора за жалбе Општинске управе општине Билећа.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Ово рјешење ступа на снагу даном доношења, а биће објављено у „Службеном гласнику општине Билећа“.</w:t>
      </w:r>
    </w:p>
    <w:p w:rsidR="0027467C" w:rsidRPr="008E2389" w:rsidRDefault="0027467C" w:rsidP="0027467C">
      <w:pPr>
        <w:jc w:val="center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Образложење</w:t>
      </w:r>
    </w:p>
    <w:p w:rsidR="00360FF8" w:rsidRPr="008E2389" w:rsidRDefault="00360FF8" w:rsidP="0027467C">
      <w:pPr>
        <w:jc w:val="center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lastRenderedPageBreak/>
        <w:t>На основу Одлуке о расписивању Јавног конкурса за избор и именовање</w:t>
      </w:r>
      <w:r w:rsidRPr="008E2389">
        <w:rPr>
          <w:rFonts w:cs="Arial"/>
          <w:sz w:val="18"/>
          <w:szCs w:val="18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једног члана Одбора за жалбе Општинске управе општине Билећа, број:11.01/013-</w:t>
      </w:r>
      <w:r w:rsidRPr="008E2389">
        <w:rPr>
          <w:rFonts w:cs="Arial"/>
          <w:sz w:val="18"/>
          <w:szCs w:val="18"/>
        </w:rPr>
        <w:t>1</w:t>
      </w:r>
      <w:r w:rsidRPr="008E2389">
        <w:rPr>
          <w:rFonts w:cs="Arial"/>
          <w:sz w:val="18"/>
          <w:szCs w:val="18"/>
          <w:lang w:val="bs-Cyrl-BA"/>
        </w:rPr>
        <w:t>42/22 од 20.06.2022. године („Службени гласник општине Билећа“, број:6</w:t>
      </w:r>
      <w:r w:rsidRPr="008E2389">
        <w:rPr>
          <w:rFonts w:cs="Arial"/>
          <w:sz w:val="18"/>
          <w:szCs w:val="18"/>
        </w:rPr>
        <w:t>/2</w:t>
      </w:r>
      <w:r w:rsidRPr="008E2389">
        <w:rPr>
          <w:rFonts w:cs="Arial"/>
          <w:sz w:val="18"/>
          <w:szCs w:val="18"/>
          <w:lang w:val="bs-Cyrl-BA"/>
        </w:rPr>
        <w:t>2), предсједник Скупштине општине Билећа расписао је Јавни конкурс за избор и именовање</w:t>
      </w:r>
      <w:r w:rsidRPr="008E2389">
        <w:rPr>
          <w:rFonts w:cs="Arial"/>
          <w:sz w:val="18"/>
          <w:szCs w:val="18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једног члана Одбора за жалбе Општинске управе општине Билећа, број: 11.01/013-154/22 од 12.07.2022.године.</w:t>
      </w: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Јавни конкурс објављен је у дневном листу „Глас Српске“ дана 14.07.2022. године и у „Службеном гласнику Републике Српске“, број: 68/22 од 15.07.2022. године. Поступак по Јавном конкурсу провела је Комисија за спровођење поступка Јавног конкурса за избор и именовање</w:t>
      </w:r>
      <w:r w:rsidRPr="008E2389">
        <w:rPr>
          <w:rFonts w:cs="Arial"/>
          <w:sz w:val="18"/>
          <w:szCs w:val="18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једног члана Одбора за жалбе Општинске управе општине Билећа, именована Рјешењем Скупштине општине Билећа, број:</w:t>
      </w:r>
      <w:r w:rsidR="002F3258">
        <w:rPr>
          <w:rFonts w:cs="Arial"/>
          <w:sz w:val="18"/>
          <w:szCs w:val="18"/>
          <w:lang w:val="bs-Cyrl-BA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11.01/013-143/22 од 20.06.2022.</w:t>
      </w:r>
      <w:r w:rsidR="002F3258">
        <w:rPr>
          <w:rFonts w:cs="Arial"/>
          <w:sz w:val="18"/>
          <w:szCs w:val="18"/>
          <w:lang w:val="bs-Cyrl-BA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године.</w:t>
      </w: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На основу приједлога од стране Комисије за спровођење поступка Јавног конкурса за избор и именовање</w:t>
      </w:r>
      <w:r w:rsidRPr="008E2389">
        <w:rPr>
          <w:rFonts w:cs="Arial"/>
          <w:sz w:val="18"/>
          <w:szCs w:val="18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>једног члана Одбора за жалбе Општинске управе општине Билећа, Комисија за избор и именовање Скупштине општине Билећа предложила је Скупштини општине Билећа, да се за  члана Одбора за жалбе Општинске управе општине Билећа именује Јелена Пупић, дипломирани правник.</w:t>
      </w: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С обзиром на напријед наведено, а у складу са чланом 39. Закона о локалној самоуправи („Службени гласник Републике Српске“,бр. 97/16</w:t>
      </w:r>
      <w:r w:rsidRPr="008E2389">
        <w:rPr>
          <w:rFonts w:cs="Arial"/>
          <w:sz w:val="18"/>
          <w:szCs w:val="18"/>
        </w:rPr>
        <w:t>,</w:t>
      </w:r>
      <w:r w:rsidRPr="008E2389">
        <w:rPr>
          <w:rFonts w:cs="Arial"/>
          <w:sz w:val="18"/>
          <w:szCs w:val="18"/>
          <w:lang w:val="bs-Cyrl-BA"/>
        </w:rPr>
        <w:t xml:space="preserve"> 36/19</w:t>
      </w:r>
      <w:r w:rsidRPr="008E2389">
        <w:rPr>
          <w:rFonts w:cs="Arial"/>
          <w:sz w:val="18"/>
          <w:szCs w:val="18"/>
        </w:rPr>
        <w:t xml:space="preserve"> и 61/21</w:t>
      </w:r>
      <w:r w:rsidRPr="008E2389">
        <w:rPr>
          <w:rFonts w:cs="Arial"/>
          <w:sz w:val="18"/>
          <w:szCs w:val="18"/>
          <w:lang w:val="bs-Cyrl-BA"/>
        </w:rPr>
        <w:t xml:space="preserve">), чланом </w:t>
      </w:r>
      <w:r w:rsidRPr="008E2389">
        <w:rPr>
          <w:rFonts w:cs="Arial"/>
          <w:sz w:val="18"/>
          <w:szCs w:val="18"/>
        </w:rPr>
        <w:t>155</w:t>
      </w:r>
      <w:r w:rsidRPr="008E2389">
        <w:rPr>
          <w:rFonts w:cs="Arial"/>
          <w:sz w:val="18"/>
          <w:szCs w:val="18"/>
          <w:lang w:val="bs-Cyrl-BA"/>
        </w:rPr>
        <w:t>. Закона о службеницима и намјештеницима у органима јединице локалне самоуправе(„Службени гласник Републике Српске“,број:97/16)</w:t>
      </w:r>
      <w:r w:rsidRPr="008E2389">
        <w:rPr>
          <w:rFonts w:cs="Arial"/>
          <w:sz w:val="18"/>
          <w:szCs w:val="18"/>
        </w:rPr>
        <w:t xml:space="preserve"> и</w:t>
      </w:r>
      <w:r w:rsidRPr="008E2389">
        <w:rPr>
          <w:rFonts w:cs="Arial"/>
          <w:sz w:val="18"/>
          <w:szCs w:val="18"/>
          <w:lang w:val="bs-Cyrl-BA"/>
        </w:rPr>
        <w:t xml:space="preserve"> чланом 35. Статута општине Билећа („Службени гласник општине Билећа“,број:6/17), ријешено је као у диспозитиву рјешења.</w:t>
      </w: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Упутство о правном средству: Против овог рјешења не може се изјавити жалба, али се може покренути управни спор пред надлежним судом, у року од 30 дана од дана достављања рјешења.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 xml:space="preserve">Број:11.01/013-167/22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.2022.год.            Мато  Вујовић  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>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3</w:t>
      </w:r>
    </w:p>
    <w:p w:rsidR="0027467C" w:rsidRPr="008E2389" w:rsidRDefault="0027467C" w:rsidP="0027467C">
      <w:pPr>
        <w:ind w:firstLine="720"/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>а основу члана 39. став (2)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тачка 14. Закона о локалној самоуправи („Службени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 xml:space="preserve"> гласник Републике Српске“, бр.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97/16,36/19 и</w:t>
      </w:r>
      <w:r w:rsidR="00360FF8" w:rsidRPr="008E2389">
        <w:rPr>
          <w:rFonts w:ascii="Arial" w:hAnsi="Arial" w:cs="Arial"/>
          <w:sz w:val="18"/>
          <w:szCs w:val="18"/>
          <w:lang w:val="bs-Cyrl-BA"/>
        </w:rPr>
        <w:t xml:space="preserve"> 61/21) и члана 35. став (2) тачка 14)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Статута Општине Билећа („Службени гласник Општине Билећа</w:t>
      </w:r>
      <w:r w:rsidRPr="008E2389">
        <w:rPr>
          <w:rFonts w:ascii="Arial" w:hAnsi="Arial" w:cs="Arial"/>
          <w:sz w:val="18"/>
          <w:szCs w:val="18"/>
        </w:rPr>
        <w:t>”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број 6/17), Скупштина Општине Билећа на </w:t>
      </w:r>
      <w:r w:rsidRPr="008E2389">
        <w:rPr>
          <w:rFonts w:ascii="Arial" w:hAnsi="Arial" w:cs="Arial"/>
          <w:sz w:val="18"/>
          <w:szCs w:val="18"/>
        </w:rPr>
        <w:t xml:space="preserve">XIII Редовној </w:t>
      </w:r>
      <w:r w:rsidRPr="008E2389">
        <w:rPr>
          <w:rFonts w:ascii="Arial" w:hAnsi="Arial" w:cs="Arial"/>
          <w:sz w:val="18"/>
          <w:szCs w:val="18"/>
          <w:lang w:val="bs-Cyrl-BA"/>
        </w:rPr>
        <w:t>сједници одржаној дана 15.08.2022.године, донијела је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7C5CCC" w:rsidRDefault="0027467C" w:rsidP="007C5CCC">
      <w:pPr>
        <w:pStyle w:val="Heading1"/>
        <w:rPr>
          <w:szCs w:val="18"/>
        </w:rPr>
      </w:pPr>
      <w:bookmarkStart w:id="4" w:name="_Toc112357657"/>
      <w:r w:rsidRPr="007C5CCC">
        <w:rPr>
          <w:szCs w:val="18"/>
        </w:rPr>
        <w:t>О  Д  Л  У  К  У</w:t>
      </w:r>
      <w:bookmarkEnd w:id="4"/>
    </w:p>
    <w:p w:rsidR="0027467C" w:rsidRPr="007C5CCC" w:rsidRDefault="0027467C" w:rsidP="007C5CCC">
      <w:pPr>
        <w:pStyle w:val="Heading1"/>
        <w:rPr>
          <w:szCs w:val="18"/>
        </w:rPr>
      </w:pPr>
      <w:bookmarkStart w:id="5" w:name="_Toc112357658"/>
      <w:r w:rsidRPr="007C5CCC">
        <w:rPr>
          <w:szCs w:val="18"/>
        </w:rPr>
        <w:t>о одређивању назива улица</w:t>
      </w:r>
      <w:bookmarkEnd w:id="5"/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Члан 1.</w:t>
      </w:r>
    </w:p>
    <w:p w:rsidR="0027467C" w:rsidRPr="008E2389" w:rsidRDefault="0027467C" w:rsidP="0027467C">
      <w:pPr>
        <w:jc w:val="center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Одређује се да умјесто  Митровданск</w:t>
      </w:r>
      <w:r w:rsidRPr="008E2389">
        <w:rPr>
          <w:rFonts w:ascii="Arial" w:hAnsi="Arial" w:cs="Arial"/>
          <w:sz w:val="18"/>
          <w:szCs w:val="18"/>
          <w:lang w:val="bs-Latn-BA"/>
        </w:rPr>
        <w:t>e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улиц</w:t>
      </w:r>
      <w:r w:rsidRPr="008E2389">
        <w:rPr>
          <w:rFonts w:ascii="Arial" w:hAnsi="Arial" w:cs="Arial"/>
          <w:sz w:val="18"/>
          <w:szCs w:val="18"/>
          <w:lang w:val="bs-Latn-BA"/>
        </w:rPr>
        <w:t>e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која полази од раскрснице са улицом Пека Павловића до раскрснице са улицом Јована Дучића  ова улица добије назив улица Др Божидара Бора Бабића.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tabs>
          <w:tab w:val="left" w:pos="3338"/>
        </w:tabs>
        <w:jc w:val="center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Члан 2.</w:t>
      </w:r>
    </w:p>
    <w:p w:rsidR="0027467C" w:rsidRPr="008E2389" w:rsidRDefault="0027467C" w:rsidP="0027467C">
      <w:pPr>
        <w:tabs>
          <w:tab w:val="left" w:pos="3338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tabs>
          <w:tab w:val="left" w:pos="3338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Одређује се да дио улице Душана Вукотића у насељу иза Ковнице ( од скретања са магистралног пута уз ограду погона Ковнице до кућног броја 54) добије назив Митровданска .</w:t>
      </w:r>
    </w:p>
    <w:p w:rsidR="0027467C" w:rsidRPr="008E2389" w:rsidRDefault="0027467C" w:rsidP="0027467C">
      <w:pPr>
        <w:tabs>
          <w:tab w:val="left" w:pos="3338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tabs>
          <w:tab w:val="left" w:pos="3338"/>
        </w:tabs>
        <w:jc w:val="center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Члан 3.</w:t>
      </w:r>
    </w:p>
    <w:p w:rsidR="0027467C" w:rsidRPr="008E2389" w:rsidRDefault="0027467C" w:rsidP="0027467C">
      <w:pPr>
        <w:tabs>
          <w:tab w:val="left" w:pos="3338"/>
        </w:tabs>
        <w:jc w:val="center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27467C">
      <w:pPr>
        <w:tabs>
          <w:tab w:val="left" w:pos="3338"/>
        </w:tabs>
        <w:jc w:val="both"/>
        <w:rPr>
          <w:rFonts w:ascii="Arial" w:hAnsi="Arial" w:cs="Arial"/>
          <w:sz w:val="18"/>
          <w:szCs w:val="18"/>
          <w:lang w:val="bs-Latn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Ова одлука ступа на снагу даном доношења, а биће објављена у  „Службеном гласнику општине Билећа“</w:t>
      </w:r>
      <w:r w:rsidRPr="008E2389">
        <w:rPr>
          <w:rFonts w:ascii="Arial" w:hAnsi="Arial" w:cs="Arial"/>
          <w:sz w:val="18"/>
          <w:szCs w:val="18"/>
          <w:lang w:val="bs-Latn-BA"/>
        </w:rPr>
        <w:t>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 xml:space="preserve">Број:11.01/013-168/22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.2022.год.            Мато  Вујовић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 xml:space="preserve"> 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4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</w:rPr>
        <w:t>На основу члана 37. и 40. Закона о уређењу простора и грађењу („Службени</w:t>
      </w:r>
      <w:r w:rsidR="00360FF8" w:rsidRPr="008E2389">
        <w:rPr>
          <w:rFonts w:ascii="Arial" w:hAnsi="Arial" w:cs="Arial"/>
          <w:sz w:val="18"/>
          <w:szCs w:val="18"/>
        </w:rPr>
        <w:t xml:space="preserve"> гласник Републике Српске“, бр.</w:t>
      </w:r>
      <w:r w:rsidRPr="008E2389">
        <w:rPr>
          <w:rFonts w:ascii="Arial" w:hAnsi="Arial" w:cs="Arial"/>
          <w:sz w:val="18"/>
          <w:szCs w:val="18"/>
        </w:rPr>
        <w:t xml:space="preserve"> 40/13, 106/15, 3/16 и 84/19), и  члана  35. став (2) тачка  8)  Статута општине Билећа  („Службен</w:t>
      </w:r>
      <w:r w:rsidR="00360FF8" w:rsidRPr="008E2389">
        <w:rPr>
          <w:rFonts w:ascii="Arial" w:hAnsi="Arial" w:cs="Arial"/>
          <w:sz w:val="18"/>
          <w:szCs w:val="18"/>
        </w:rPr>
        <w:t>и гласник општине Билећа“  број</w:t>
      </w:r>
      <w:r w:rsidRPr="008E2389">
        <w:rPr>
          <w:rFonts w:ascii="Arial" w:hAnsi="Arial" w:cs="Arial"/>
          <w:sz w:val="18"/>
          <w:szCs w:val="18"/>
        </w:rPr>
        <w:t xml:space="preserve"> 6/17), Скупштина општине Билећа  на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XIII Р</w:t>
      </w:r>
      <w:r w:rsidRPr="008E2389">
        <w:rPr>
          <w:rFonts w:ascii="Arial" w:hAnsi="Arial" w:cs="Arial"/>
          <w:sz w:val="18"/>
          <w:szCs w:val="18"/>
        </w:rPr>
        <w:t xml:space="preserve">едовној сједници, одржаној дана </w:t>
      </w:r>
      <w:r w:rsidRPr="008E2389">
        <w:rPr>
          <w:rFonts w:ascii="Arial" w:hAnsi="Arial" w:cs="Arial"/>
          <w:sz w:val="18"/>
          <w:szCs w:val="18"/>
          <w:lang w:val="bs-Cyrl-BA"/>
        </w:rPr>
        <w:t>15.08.2022.</w:t>
      </w:r>
      <w:r w:rsidRPr="008E2389">
        <w:rPr>
          <w:rFonts w:ascii="Arial" w:hAnsi="Arial" w:cs="Arial"/>
          <w:sz w:val="18"/>
          <w:szCs w:val="18"/>
        </w:rPr>
        <w:t xml:space="preserve"> године, донијела је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27467C" w:rsidRPr="008E2389" w:rsidRDefault="0027467C" w:rsidP="007C5CCC">
      <w:pPr>
        <w:pStyle w:val="Heading1"/>
      </w:pPr>
      <w:bookmarkStart w:id="6" w:name="_Toc112357659"/>
      <w:r w:rsidRPr="008E2389">
        <w:t>О Д Л У К У</w:t>
      </w:r>
      <w:bookmarkEnd w:id="6"/>
    </w:p>
    <w:p w:rsidR="0027467C" w:rsidRPr="008E2389" w:rsidRDefault="0027467C" w:rsidP="007C5CCC">
      <w:pPr>
        <w:pStyle w:val="Heading1"/>
        <w:rPr>
          <w:lang w:val="bs-Cyrl-BA"/>
        </w:rPr>
      </w:pPr>
      <w:bookmarkStart w:id="7" w:name="_Toc112357660"/>
      <w:r w:rsidRPr="008E2389">
        <w:t>о приступању изради Плана парцелације за градњу канцер института на Планој</w:t>
      </w:r>
      <w:bookmarkEnd w:id="7"/>
    </w:p>
    <w:p w:rsidR="0027467C" w:rsidRPr="008E2389" w:rsidRDefault="0027467C" w:rsidP="0027467C">
      <w:pPr>
        <w:pStyle w:val="NoSpacing"/>
        <w:jc w:val="center"/>
        <w:rPr>
          <w:rFonts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Приступа се изради Плана парцелације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 xml:space="preserve">у сврху изградње канцер института  на к.п. 5595/2 К.О Плана  (у даљем тексту: План). 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Одлука се састоји од текстуалног и графичког дијела, који је њен саставни дио.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III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1) Границе обухвата Плана: према графичком прилогу.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2) Површина обухвата Плана 9539м</w:t>
      </w:r>
      <w:r w:rsidRPr="008E2389">
        <w:rPr>
          <w:rFonts w:ascii="Arial" w:hAnsi="Arial" w:cs="Arial"/>
          <w:sz w:val="18"/>
          <w:szCs w:val="18"/>
          <w:vertAlign w:val="superscript"/>
        </w:rPr>
        <w:t>2</w:t>
      </w:r>
      <w:r w:rsidRPr="008E2389">
        <w:rPr>
          <w:rFonts w:ascii="Arial" w:hAnsi="Arial" w:cs="Arial"/>
          <w:sz w:val="18"/>
          <w:szCs w:val="18"/>
        </w:rPr>
        <w:t xml:space="preserve">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lastRenderedPageBreak/>
        <w:t>IV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План се доноси за временски период од 10 година. </w:t>
      </w:r>
    </w:p>
    <w:p w:rsidR="008E2389" w:rsidRPr="008E2389" w:rsidRDefault="008E2389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Смjернице за израду Плана: </w:t>
      </w:r>
    </w:p>
    <w:p w:rsidR="0027467C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Носилац израде Плана је дужан да се приликом израде Плана руководи свим важећим законским прописима и програмским задатком. </w:t>
      </w:r>
    </w:p>
    <w:p w:rsidR="008E2389" w:rsidRPr="008E2389" w:rsidRDefault="008E2389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Рок израде Плана је шест мјесеци од  дана доношења ове одлуке.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Садржај планског акта: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намјена површина (концепт организације простора),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- концепт парцелације по зонама и критеријуми за формирање парцела према врсти потреба, - минималне и максималне величине грађевинских парцела,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поступке парцелације и препарцелације, диобе и апропријације парцела,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исправљање граница парцела за потребе грађења и друго,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услове коришћења уређења и грађења на грађевинским парцелама,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услове изградње објеката према врстама објеката,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потребе за јавним површинама и објектима,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- потребе за комуналним опремањем и капацитирање инфраструктуре са условима прикључења у мјери довољној за издавање локацијских услова,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- природне карактеристике (рељеф, хидрографија, геологија, хидрогеологија, инжињерска геологија, сеизмичност, клима и друге карактеристике) и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све карте стања и карте планираног рјешења прописане Правилником из члана 27. став 5. тачка а) Закона.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VIII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1) Носилац израде Плана ће носиоцу припреме Плана предати овјерен преднацрт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2) Носилац припреме Плана ће размотрити преднацрт на стручној расправи.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3) Носилац израде Плана ће размотрити примједбе, мишљење и сугестије на преднацрт и прихваћена рјешења ће уградити у нацрт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4) Носилац припреме Плана утврдиће нацрт Плана, мјесто, вријеме и начин излагања нацрта Плана на јавни увид.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5) Јавни увид ће трајати 30 дана. О мјесту, времену и начину излагања нацрта Плана јавност </w:t>
      </w:r>
      <w:r w:rsidRPr="008E2389">
        <w:rPr>
          <w:rFonts w:ascii="Arial" w:hAnsi="Arial" w:cs="Arial"/>
          <w:sz w:val="18"/>
          <w:szCs w:val="18"/>
        </w:rPr>
        <w:lastRenderedPageBreak/>
        <w:t xml:space="preserve">и власници непокретности на подручју за које се доноси План ће се обавјестити огласом.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6) Нацрт Плана ставиће се на јавни увид у просторијама Одјељења за просторно уређење, интернет страници, МЗ и просторијама носиоца израде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7) Носилац израде Плана ће размотрити све примједбе, приједлоге и мишљења достављена у току јавног увида и о њима заузети и образложити свој став и тај став у писменој форми доставити носиоцу припреме Плана и лицима која су доставила своје приједлоге, примједбе и мишљења.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8) Став носиоца израде Плана према примједбама, приједлозима и мишљенима разматра се на јавној расправи у року од 30 дана од дана затварања јавног увида.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9) Позив за јавну расправу ће се јавно објавити у најмање једном дневном листу доступном на територији РС. Уколико би се приједлог Плана на основу прихваћених приједлога, примједаба и мишљења достављених у току јавног увида, значајно разликовао од нацрта документа, носилац припреме ће поново организовати јавни увид који се може спроводити највише два пута. </w:t>
      </w:r>
    </w:p>
    <w:p w:rsidR="0027467C" w:rsidRPr="008E2389" w:rsidRDefault="0027467C" w:rsidP="0027467C">
      <w:pPr>
        <w:jc w:val="both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IX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1) Носилац припреме Плана по одржаној јавној расправи утврдиће приједлог  Плана у складу са закључцима са расправе, најдуже у року од 30 дана.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2) Скупштина општине Билећа  дужна је да одлучи о приједлогу Плана у року од 60 дана од дана достављања приједлога.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Средства потребна за покривање материјалних трошкова за израду Плана обезбједиће се од стране инвеститора заинтересованог за изградњу 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Носилац припреме Плана је Одјељење за просторно уређење,</w:t>
      </w:r>
      <w:r w:rsidRPr="008E2389">
        <w:rPr>
          <w:rFonts w:ascii="Arial" w:hAnsi="Arial" w:cs="Arial"/>
          <w:sz w:val="18"/>
          <w:szCs w:val="18"/>
          <w:lang w:val="bs-Cyrl-BA"/>
        </w:rPr>
        <w:t>стамбено-комуналне послове,</w:t>
      </w:r>
      <w:r w:rsidRPr="008E2389">
        <w:rPr>
          <w:rFonts w:ascii="Arial" w:hAnsi="Arial" w:cs="Arial"/>
          <w:sz w:val="18"/>
          <w:szCs w:val="18"/>
        </w:rPr>
        <w:t xml:space="preserve"> а носилац израде Плана ће бити изабран у складу са Законом.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XII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Ова одлука ступа на снагу  даном доношења,  а биће објављена у „Службеном гласнику општине Билећа “.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 xml:space="preserve">Број:11.01/013-169/22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.2022.год.            Мато  Вујовић 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>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433C9F" w:rsidRDefault="00433C9F" w:rsidP="004A10F7">
      <w:pPr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lastRenderedPageBreak/>
        <w:t>5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</w:rPr>
        <w:t>На основу члана 37. и 40. Закона о уређењу простора и грађењу („Службени гласник Републике Српске“, бр</w:t>
      </w:r>
      <w:r w:rsidR="00360FF8" w:rsidRPr="008E2389">
        <w:rPr>
          <w:rFonts w:ascii="Arial" w:hAnsi="Arial" w:cs="Arial"/>
          <w:sz w:val="18"/>
          <w:szCs w:val="18"/>
        </w:rPr>
        <w:t>.</w:t>
      </w:r>
      <w:r w:rsidRPr="008E2389">
        <w:rPr>
          <w:rFonts w:ascii="Arial" w:hAnsi="Arial" w:cs="Arial"/>
          <w:sz w:val="18"/>
          <w:szCs w:val="18"/>
        </w:rPr>
        <w:t xml:space="preserve"> 40/13, 106/15, 3/16 и 84/19) и  члана  35. став (2) тачка  8)  Статута општине Билећа  („Службени гласник општине Билећа“  број: 6/17), Скупштина општине Билећа  на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XIII</w:t>
      </w:r>
      <w:r w:rsidRPr="008E2389">
        <w:rPr>
          <w:rFonts w:ascii="Arial" w:hAnsi="Arial" w:cs="Arial"/>
          <w:sz w:val="18"/>
          <w:szCs w:val="18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Р</w:t>
      </w:r>
      <w:r w:rsidRPr="008E2389">
        <w:rPr>
          <w:rFonts w:ascii="Arial" w:hAnsi="Arial" w:cs="Arial"/>
          <w:sz w:val="18"/>
          <w:szCs w:val="18"/>
        </w:rPr>
        <w:t xml:space="preserve">едовној сједници, одржаној дана </w:t>
      </w:r>
      <w:r w:rsidRPr="008E2389">
        <w:rPr>
          <w:rFonts w:ascii="Arial" w:hAnsi="Arial" w:cs="Arial"/>
          <w:sz w:val="18"/>
          <w:szCs w:val="18"/>
          <w:lang w:val="bs-Cyrl-BA"/>
        </w:rPr>
        <w:t>15.08.2022.</w:t>
      </w:r>
      <w:r w:rsidRPr="008E2389">
        <w:rPr>
          <w:rFonts w:ascii="Arial" w:hAnsi="Arial" w:cs="Arial"/>
          <w:sz w:val="18"/>
          <w:szCs w:val="18"/>
        </w:rPr>
        <w:t xml:space="preserve">године, донијела је </w:t>
      </w:r>
    </w:p>
    <w:p w:rsidR="00360FF8" w:rsidRPr="008E2389" w:rsidRDefault="00360FF8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7C5CCC">
      <w:pPr>
        <w:pStyle w:val="Heading1"/>
      </w:pPr>
      <w:bookmarkStart w:id="8" w:name="_Toc112357661"/>
      <w:r w:rsidRPr="008E2389">
        <w:t>О Д Л У К У</w:t>
      </w:r>
      <w:bookmarkEnd w:id="8"/>
    </w:p>
    <w:p w:rsidR="0027467C" w:rsidRPr="008E2389" w:rsidRDefault="0027467C" w:rsidP="007C5CCC">
      <w:pPr>
        <w:pStyle w:val="Heading1"/>
        <w:rPr>
          <w:lang w:val="bs-Cyrl-BA"/>
        </w:rPr>
      </w:pPr>
      <w:bookmarkStart w:id="9" w:name="_Toc112357662"/>
      <w:r w:rsidRPr="008E2389">
        <w:t xml:space="preserve">о приступању изради Плана парцелације за изградњу </w:t>
      </w:r>
      <w:r w:rsidRPr="008E2389">
        <w:rPr>
          <w:lang w:val="bs-Cyrl-BA"/>
        </w:rPr>
        <w:t>погона за производњу хумуса на к.п. бр. 450/1 КО Билећа  у мјесту Дракуљица</w:t>
      </w:r>
      <w:bookmarkEnd w:id="9"/>
    </w:p>
    <w:p w:rsidR="0027467C" w:rsidRPr="008E2389" w:rsidRDefault="0027467C" w:rsidP="0027467C">
      <w:pPr>
        <w:pStyle w:val="NoSpacing"/>
        <w:jc w:val="center"/>
        <w:rPr>
          <w:rFonts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Приступа се изради Плана парцелације у сврху изградње </w:t>
      </w:r>
      <w:r w:rsidRPr="008E2389">
        <w:rPr>
          <w:rFonts w:ascii="Arial" w:hAnsi="Arial" w:cs="Arial"/>
          <w:sz w:val="18"/>
          <w:szCs w:val="18"/>
          <w:lang w:val="bs-Cyrl-BA"/>
        </w:rPr>
        <w:t>погона за производњу хумуса на к.п. бр. 450/1 КО Билећа у мјесту Дракуљица</w:t>
      </w:r>
      <w:r w:rsidRPr="008E2389">
        <w:rPr>
          <w:rFonts w:ascii="Arial" w:hAnsi="Arial" w:cs="Arial"/>
          <w:sz w:val="18"/>
          <w:szCs w:val="18"/>
        </w:rPr>
        <w:t xml:space="preserve"> (у даљем тексту: План). 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Одлука се састоји од текстуалног и графичког дијела, који је њен саставни дио. 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III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1) Границе обухвата Плана: према графичком прилогу.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2) Површина обухвата Плана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је око 10 000</w:t>
      </w:r>
      <w:r w:rsidRPr="008E2389">
        <w:rPr>
          <w:rFonts w:ascii="Arial" w:hAnsi="Arial" w:cs="Arial"/>
          <w:sz w:val="18"/>
          <w:szCs w:val="18"/>
        </w:rPr>
        <w:t>м</w:t>
      </w:r>
      <w:r w:rsidRPr="008E2389">
        <w:rPr>
          <w:rFonts w:ascii="Arial" w:hAnsi="Arial" w:cs="Arial"/>
          <w:sz w:val="18"/>
          <w:szCs w:val="18"/>
          <w:vertAlign w:val="superscript"/>
        </w:rPr>
        <w:t>2</w:t>
      </w:r>
      <w:r w:rsidRPr="008E2389">
        <w:rPr>
          <w:rFonts w:ascii="Arial" w:hAnsi="Arial" w:cs="Arial"/>
          <w:sz w:val="18"/>
          <w:szCs w:val="18"/>
        </w:rPr>
        <w:t xml:space="preserve">. 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IV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План се доноси за временски период од 10 година. 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Смjернице за израду Плана: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Носилац израде Плана је дужан да се приликом израде Плана руководи свим важећим законским прописима и програмским задатком. 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Рок израде Плана је шест мјесеци од  дана доношења ове одлуке. 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Садржај планског акта: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намјена површина (концепт организације простора),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- концепт парцелације по зонама и критеријуми за формирање парцела према врсти потреба, - минималне и максималне величине грађевинских парцела,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поступке парцелације и препарцелације, диобе и апропријације парцела,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lastRenderedPageBreak/>
        <w:t xml:space="preserve"> - исправљање граница парцела за потребе грађења и друго,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услове коришћења уређења и грађења на грађевинским парцелама,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услове изградње објеката према врстама објеката,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потребе за јавним површинама и објектима,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- потребе за комуналним опремањем и капацитирање инфраструктуре са условима прикључења у мјери довољној за издавање локацијских услова,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- природне карактеристике (рељеф, хидрографија, геологија, хидрогеологија, инжињерска геологија, сеизмичност, клима и друге карактеристике) и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- све карте стања и карте планираног рјешења прописане Правилником из члана 27. став 5. тачка а) Закона. 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VIII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1) Носилац израде Плана ће носиоцу припреме Плана предати овјерен преднацрт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2) Носилац припреме Плана ће размотрити преднацрт на стручној расправи.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3) Носилац израде Плана ће размотрити примједбе, мишљење и сугестије на преднацрт и прихваћена рјешења ће уградити у нацрт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4) Носилац припреме Плана утврдиће нацрт Плана, мјесто, вријеме и начин излагања нацрта Плана на јавни увид.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5) Јавни увид ће трајати 30 дана. О мјесту, времену и начину излагања нацрта Плана јавност и власници непокретности на подручју за које се доноси План ће се обавјестити огласом. 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6) Нацрт Плана ставиће се на јавни увид у просторијама Одјељења за просторно уређење, интернет страници, МЗ и просторијама носиоца израде Плана.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7) Носилац израде Плана ће размотрити све примједбе, приједлоге и мишљења достављена у току јавног увида и о њима заузети и образложити свој став и тај став у писменој форми доставити носиоцу припреме Плана и лицима која су доставила своје приједлоге, примједбе и мишљења.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8) Став носиоца израде Плана према примједбама, приједлозима и мишљенима разматра се на јавној расправи у року од 30 дана од дана затварања јавног увида.</w:t>
      </w: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9) Позив за јавну расправу ће се јавно објавити у најмање једном дневном листу доступном на територији РС. Уколико би се приједлог Плана на основу прихваћених приједлога, примједаба и мишљења достављених у току јавног увида, значајно разликовао од нацрта документа, носилац припреме ће поново организовати јавни увид који се може спроводити највише два пута. </w:t>
      </w:r>
    </w:p>
    <w:p w:rsidR="0027467C" w:rsidRDefault="0027467C" w:rsidP="0027467C">
      <w:pPr>
        <w:jc w:val="both"/>
        <w:rPr>
          <w:rFonts w:ascii="Arial" w:hAnsi="Arial" w:cs="Arial"/>
          <w:b/>
          <w:sz w:val="18"/>
          <w:szCs w:val="18"/>
        </w:rPr>
      </w:pPr>
    </w:p>
    <w:p w:rsidR="00CF57CC" w:rsidRDefault="00CF57CC" w:rsidP="0027467C">
      <w:pPr>
        <w:jc w:val="both"/>
        <w:rPr>
          <w:rFonts w:ascii="Arial" w:hAnsi="Arial" w:cs="Arial"/>
          <w:b/>
          <w:sz w:val="18"/>
          <w:szCs w:val="18"/>
        </w:rPr>
      </w:pPr>
    </w:p>
    <w:p w:rsidR="00CF57CC" w:rsidRDefault="00CF57CC" w:rsidP="0027467C">
      <w:pPr>
        <w:jc w:val="both"/>
        <w:rPr>
          <w:rFonts w:ascii="Arial" w:hAnsi="Arial" w:cs="Arial"/>
          <w:b/>
          <w:sz w:val="18"/>
          <w:szCs w:val="18"/>
        </w:rPr>
      </w:pPr>
    </w:p>
    <w:p w:rsidR="00CF57CC" w:rsidRPr="008E2389" w:rsidRDefault="00CF57CC" w:rsidP="0027467C">
      <w:pPr>
        <w:jc w:val="both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lastRenderedPageBreak/>
        <w:t>IX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1) Носилац припреме Плана по одржаној јавној расправи утврдиће приједлог  Плана у складу са закључцима са расправе, најдуже у року од 30 дана. </w:t>
      </w:r>
    </w:p>
    <w:p w:rsidR="0027467C" w:rsidRDefault="0027467C" w:rsidP="0027467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2) Скупштина општине Билећа  дужна је да одлучи о приједлогу Плана у року од 60 дана од дана достављања приједлога.</w:t>
      </w:r>
    </w:p>
    <w:p w:rsidR="008E2389" w:rsidRPr="008E2389" w:rsidRDefault="008E2389" w:rsidP="0027467C">
      <w:pPr>
        <w:jc w:val="both"/>
        <w:rPr>
          <w:rFonts w:ascii="Arial" w:hAnsi="Arial" w:cs="Arial"/>
          <w:sz w:val="18"/>
          <w:szCs w:val="18"/>
        </w:rPr>
      </w:pPr>
    </w:p>
    <w:p w:rsidR="0027467C" w:rsidRPr="008E2389" w:rsidRDefault="0027467C" w:rsidP="00360FF8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</w:t>
      </w:r>
    </w:p>
    <w:p w:rsidR="00360FF8" w:rsidRPr="008E2389" w:rsidRDefault="00360FF8" w:rsidP="00360FF8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</w:rPr>
        <w:t>Средства потребна за покривање материјалних трошкова за израду Плана обезбједиће се од стране инвеститора заинтересованог за изградњу .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27467C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</w:rPr>
        <w:t>Носилац припреме Плана је Одјељење за просторно уређење, стамбено-комуналне послове</w:t>
      </w:r>
      <w:r w:rsidRPr="008E2389"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</w:rPr>
        <w:t xml:space="preserve"> а носилац израде Плана ће бити изабран у складу са Законом.</w:t>
      </w:r>
    </w:p>
    <w:p w:rsidR="0027467C" w:rsidRPr="008E2389" w:rsidRDefault="0027467C" w:rsidP="0027467C">
      <w:pPr>
        <w:jc w:val="center"/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XII</w:t>
      </w:r>
    </w:p>
    <w:p w:rsidR="00360FF8" w:rsidRPr="008E2389" w:rsidRDefault="00360FF8" w:rsidP="0027467C">
      <w:pPr>
        <w:jc w:val="center"/>
        <w:rPr>
          <w:rFonts w:ascii="Arial" w:hAnsi="Arial" w:cs="Arial"/>
          <w:b/>
          <w:sz w:val="18"/>
          <w:szCs w:val="18"/>
        </w:rPr>
      </w:pPr>
    </w:p>
    <w:p w:rsidR="0027467C" w:rsidRPr="008E2389" w:rsidRDefault="000853B0" w:rsidP="002746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Ова </w:t>
      </w:r>
      <w:r>
        <w:rPr>
          <w:rFonts w:ascii="Arial" w:hAnsi="Arial" w:cs="Arial"/>
          <w:sz w:val="18"/>
          <w:szCs w:val="18"/>
          <w:lang w:val="bs-Cyrl-BA"/>
        </w:rPr>
        <w:t>О</w:t>
      </w:r>
      <w:r w:rsidR="0027467C" w:rsidRPr="008E2389">
        <w:rPr>
          <w:rFonts w:ascii="Arial" w:hAnsi="Arial" w:cs="Arial"/>
          <w:sz w:val="18"/>
          <w:szCs w:val="18"/>
        </w:rPr>
        <w:t>длука ступа на снагу  даном доношења,  а биће објављена у „Службеном гласнику општине Билећа “.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 xml:space="preserve">Број:11.01/013-170/22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.2022.год.            Мато  Вујовић  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>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433C9F" w:rsidRDefault="0027467C" w:rsidP="004A10F7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6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На основу члана 39. став (2) тачка 2) и члана </w:t>
      </w:r>
      <w:r w:rsidRPr="008E2389">
        <w:rPr>
          <w:rFonts w:ascii="Arial" w:hAnsi="Arial" w:cs="Arial"/>
          <w:sz w:val="18"/>
          <w:szCs w:val="18"/>
        </w:rPr>
        <w:t>82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. став (2) Закона о локалној самоуправи („Службени гласник Републике Српске“, бр. 97/16, 36/19 и 61/21), члана 35. став (2) тачка 2) и члана 86. Статута општине Билећа („Службени гласник општине Билећа“ број 6/17) Скупштина општине Билећа на </w:t>
      </w:r>
      <w:r w:rsidRPr="008E2389">
        <w:rPr>
          <w:rFonts w:ascii="Arial" w:hAnsi="Arial" w:cs="Arial"/>
          <w:sz w:val="18"/>
          <w:szCs w:val="18"/>
        </w:rPr>
        <w:t>XIII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Редовној сједници, одржаној дана </w:t>
      </w:r>
      <w:r w:rsidRPr="008E2389">
        <w:rPr>
          <w:rFonts w:ascii="Arial" w:hAnsi="Arial" w:cs="Arial"/>
          <w:sz w:val="18"/>
          <w:szCs w:val="18"/>
        </w:rPr>
        <w:t>15.08</w:t>
      </w:r>
      <w:r w:rsidRPr="008E2389">
        <w:rPr>
          <w:rFonts w:ascii="Arial" w:hAnsi="Arial" w:cs="Arial"/>
          <w:sz w:val="18"/>
          <w:szCs w:val="18"/>
          <w:lang w:val="bs-Cyrl-BA"/>
        </w:rPr>
        <w:t>.2022.године,донијела је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2D58CF">
      <w:pPr>
        <w:pStyle w:val="Heading1"/>
        <w:rPr>
          <w:lang w:val="bs-Cyrl-BA"/>
        </w:rPr>
      </w:pPr>
      <w:bookmarkStart w:id="10" w:name="_Toc112357663"/>
      <w:r w:rsidRPr="008E2389">
        <w:t>О Д Л У К У</w:t>
      </w:r>
      <w:bookmarkEnd w:id="10"/>
    </w:p>
    <w:p w:rsidR="00360FF8" w:rsidRPr="008E2389" w:rsidRDefault="00360FF8" w:rsidP="002D58CF">
      <w:pPr>
        <w:pStyle w:val="Heading1"/>
        <w:rPr>
          <w:lang w:val="bs-Cyrl-BA"/>
        </w:rPr>
      </w:pPr>
      <w:bookmarkStart w:id="11" w:name="_Toc112357664"/>
      <w:r w:rsidRPr="008E2389">
        <w:rPr>
          <w:lang w:val="bs-Cyrl-BA"/>
        </w:rPr>
        <w:t xml:space="preserve">о усвајању </w:t>
      </w:r>
      <w:r w:rsidRPr="008E2389">
        <w:rPr>
          <w:lang w:val="bs-Latn-BA"/>
        </w:rPr>
        <w:t>Елабората о процјени штета од земљотреса на подручју</w:t>
      </w:r>
      <w:r w:rsidRPr="008E2389">
        <w:rPr>
          <w:lang w:val="bs-Cyrl-BA"/>
        </w:rPr>
        <w:t xml:space="preserve"> општине Билећа 2022.</w:t>
      </w:r>
      <w:r w:rsidR="0086635E">
        <w:rPr>
          <w:lang w:val="bs-Cyrl-BA"/>
        </w:rPr>
        <w:t xml:space="preserve"> </w:t>
      </w:r>
      <w:r w:rsidRPr="008E2389">
        <w:rPr>
          <w:lang w:val="bs-Cyrl-BA"/>
        </w:rPr>
        <w:t>године</w:t>
      </w:r>
      <w:bookmarkEnd w:id="11"/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360FF8" w:rsidRPr="008E2389" w:rsidRDefault="00360FF8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Усваја се </w:t>
      </w:r>
      <w:r w:rsidRPr="008E2389">
        <w:rPr>
          <w:rFonts w:ascii="Arial" w:hAnsi="Arial" w:cs="Arial"/>
          <w:sz w:val="18"/>
          <w:szCs w:val="18"/>
          <w:lang w:val="bs-Latn-BA"/>
        </w:rPr>
        <w:t>Елаборат о процјени штета од земљотреса на подручју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општине Билећа 2022.</w:t>
      </w:r>
      <w:r w:rsidR="0086635E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године.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Latn-BA"/>
        </w:rPr>
        <w:t>II</w:t>
      </w: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Latn-BA"/>
        </w:rPr>
        <w:t>Саставни дио ове Одлуке је Елаборат о процјени штета од земљотреса на подручју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општине Билећа 2022.</w:t>
      </w:r>
      <w:r w:rsidR="0086635E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године.</w:t>
      </w:r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III</w:t>
      </w: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Ова Одлука ступа на снагу даном доношења, а биће објављена у „Службеном гласнику општине Билећа“.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360FF8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>Број:11.01/013-171</w:t>
      </w:r>
      <w:r w:rsidR="0027467C" w:rsidRPr="008E2389">
        <w:rPr>
          <w:rFonts w:cs="Arial"/>
          <w:b/>
          <w:sz w:val="18"/>
          <w:szCs w:val="18"/>
          <w:lang w:val="bs-Cyrl-BA"/>
        </w:rPr>
        <w:t xml:space="preserve">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.2022.год.            Мато  Вујовић 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>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Default="0027467C" w:rsidP="004A10F7">
      <w:pPr>
        <w:rPr>
          <w:rFonts w:ascii="Arial" w:hAnsi="Arial" w:cs="Arial"/>
          <w:b/>
          <w:sz w:val="18"/>
          <w:szCs w:val="18"/>
        </w:rPr>
      </w:pPr>
    </w:p>
    <w:p w:rsidR="00433C9F" w:rsidRDefault="00433C9F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</w:p>
    <w:p w:rsidR="00433C9F" w:rsidRPr="008E2389" w:rsidRDefault="00433C9F" w:rsidP="00433C9F">
      <w:pPr>
        <w:pStyle w:val="Heading1"/>
        <w:rPr>
          <w:lang w:val="bs-Cyrl-BA"/>
        </w:rPr>
      </w:pPr>
      <w:r>
        <w:rPr>
          <w:rFonts w:cs="Arial"/>
          <w:b w:val="0"/>
          <w:szCs w:val="18"/>
        </w:rPr>
        <w:tab/>
      </w:r>
      <w:bookmarkStart w:id="12" w:name="_Toc112357665"/>
      <w:r w:rsidRPr="008E2389">
        <w:rPr>
          <w:lang w:val="bs-Cyrl-BA"/>
        </w:rPr>
        <w:t>ЕЛАБОРАТ</w:t>
      </w:r>
      <w:bookmarkEnd w:id="12"/>
    </w:p>
    <w:p w:rsidR="00433C9F" w:rsidRPr="008E2389" w:rsidRDefault="00433C9F" w:rsidP="00433C9F">
      <w:pPr>
        <w:pStyle w:val="Heading1"/>
        <w:rPr>
          <w:lang w:val="bs-Cyrl-BA"/>
        </w:rPr>
      </w:pPr>
      <w:bookmarkStart w:id="13" w:name="_Toc112357666"/>
      <w:r w:rsidRPr="008E2389">
        <w:rPr>
          <w:lang w:val="bs-Cyrl-BA"/>
        </w:rPr>
        <w:t>О   ПРОЦЈЕНИ  ШТЕТА  ОД  ЗЕМЉОТРЕСА</w:t>
      </w:r>
      <w:r w:rsidR="00AC2C2E">
        <w:rPr>
          <w:lang w:val="bs-Cyrl-BA"/>
        </w:rPr>
        <w:t xml:space="preserve">  НА  ПОДРУЧЈУ ОПШТИНЕ БИЛЕЋА</w:t>
      </w:r>
      <w:r w:rsidRPr="008E2389">
        <w:rPr>
          <w:lang w:val="bs-Cyrl-BA"/>
        </w:rPr>
        <w:t xml:space="preserve">  2022</w:t>
      </w:r>
      <w:r w:rsidR="00AC2C2E">
        <w:rPr>
          <w:lang w:val="en-US"/>
        </w:rPr>
        <w:t>.</w:t>
      </w:r>
      <w:r w:rsidRPr="008E2389">
        <w:rPr>
          <w:lang w:val="bs-Cyrl-BA"/>
        </w:rPr>
        <w:t xml:space="preserve"> ГОДИНЕ</w:t>
      </w:r>
      <w:bookmarkEnd w:id="13"/>
    </w:p>
    <w:p w:rsidR="00433C9F" w:rsidRPr="008E2389" w:rsidRDefault="00433C9F" w:rsidP="00433C9F">
      <w:pPr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3825"/>
        </w:tabs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Билећа, јули  2022</w:t>
      </w:r>
      <w:r w:rsidRPr="008E2389">
        <w:rPr>
          <w:rFonts w:ascii="Arial" w:hAnsi="Arial" w:cs="Arial"/>
          <w:sz w:val="18"/>
          <w:szCs w:val="18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године</w:t>
      </w:r>
    </w:p>
    <w:p w:rsidR="00433C9F" w:rsidRPr="008E2389" w:rsidRDefault="00433C9F" w:rsidP="00433C9F">
      <w:pPr>
        <w:tabs>
          <w:tab w:val="left" w:pos="3825"/>
        </w:tabs>
        <w:jc w:val="center"/>
        <w:rPr>
          <w:rFonts w:ascii="Arial" w:hAnsi="Arial" w:cs="Arial"/>
          <w:sz w:val="18"/>
          <w:szCs w:val="18"/>
        </w:rPr>
      </w:pPr>
    </w:p>
    <w:p w:rsidR="00433C9F" w:rsidRPr="008E2389" w:rsidRDefault="00433C9F" w:rsidP="00433C9F">
      <w:pPr>
        <w:tabs>
          <w:tab w:val="left" w:pos="3825"/>
        </w:tabs>
        <w:jc w:val="center"/>
        <w:rPr>
          <w:rFonts w:ascii="Arial" w:hAnsi="Arial" w:cs="Arial"/>
          <w:sz w:val="18"/>
          <w:szCs w:val="18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Подручје  општине  Билећа  је  дана  22.04.2022</w:t>
      </w:r>
      <w:r w:rsidRPr="008E2389">
        <w:rPr>
          <w:rFonts w:ascii="Arial" w:hAnsi="Arial" w:cs="Arial"/>
          <w:sz w:val="18"/>
          <w:szCs w:val="18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године  у  23  часа  и  8  минута</w:t>
      </w:r>
      <w:r w:rsidRPr="008E2389">
        <w:rPr>
          <w:rFonts w:ascii="Arial" w:hAnsi="Arial" w:cs="Arial"/>
          <w:sz w:val="18"/>
          <w:szCs w:val="18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погодио  јак  земљотрес  снаге  5,8  степени  по  Рихтеру,  а  послије  првог  удара   дана  24.04.2022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у  јутарњим  часовима  догодио  се  и  нови    земљотрес  чија  је  снага  била  4,8  степени  по  Рихтеру.  Други  земљотрес  је  проузроковао  проширење  оштећења  које  је изазвао  пр</w:t>
      </w:r>
      <w:r>
        <w:rPr>
          <w:rFonts w:ascii="Arial" w:hAnsi="Arial" w:cs="Arial"/>
          <w:sz w:val="18"/>
          <w:szCs w:val="18"/>
          <w:lang w:val="en-US"/>
        </w:rPr>
        <w:t>e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дходни. Епицентар  оба  земљотреса  је  био  на  подручју  сусједне  општине  Берковићи. Касније  се  осјетило  више  земљотреса  мањег  интезитета. 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Земљотрес је  причинио  велики  број  оштећења  и  створио  значајну  материјалну  штету  на многим  стамбеним, јавним,  привредним,  помоћним  и  другим  објектима. Оштећења  су  оцјењивана  односно  категорисана   почев  од  мањих  (прва  категорија  оштећења)  до  највећих,  односно  уништених  објеката  (шеста  категорија оштећења). 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Општину  Билећа  од  првог  земљотреса до  почетка  јула  ове  године  од  представника  Владе  Републике  Српске  нико  није  посјетио  </w:t>
      </w:r>
      <w:r>
        <w:rPr>
          <w:rFonts w:ascii="Arial" w:hAnsi="Arial" w:cs="Arial"/>
          <w:sz w:val="18"/>
          <w:szCs w:val="18"/>
          <w:lang w:val="bs-Cyrl-BA"/>
        </w:rPr>
        <w:t>осим  представника  Ц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ивилне  заштите  Републике  Српске  и  Дирекције  за  обнову  и  изградњу  али  без  учешћа  у  раду  комисија-тимова   за  категоризацију   и  процјену  штете  на  категорисаним  објектима. Представници  Републичке  дирекције  за  обнову  и  изградњу  за разлику  од  општине  Билећа   узели  су  учешће  у  раду  комисија-тимова  на  подручју   сусједних  општина  Берковићи  и  Љубиње. 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Одмах  након  земљотреса представници  Општине  су  одржали  састанке  Штаба  за  ванредне  ситуације,  обишли  јавне  објекте, школе  и  остале  установе  ради  провјере  безбједности  боравка  у  оштећеним  објектима. Преглед  оштећења поједних  објеката  је  обављен  одмах  23.04.2022</w:t>
      </w:r>
      <w:r>
        <w:rPr>
          <w:rFonts w:ascii="Arial" w:hAnsi="Arial" w:cs="Arial"/>
          <w:sz w:val="18"/>
          <w:szCs w:val="18"/>
          <w:lang w:val="bs-Cyrl-BA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и  26.04.2022</w:t>
      </w:r>
      <w:r>
        <w:rPr>
          <w:rFonts w:ascii="Arial" w:hAnsi="Arial" w:cs="Arial"/>
          <w:sz w:val="18"/>
          <w:szCs w:val="18"/>
          <w:lang w:val="bs-Cyrl-BA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године.</w:t>
      </w:r>
      <w:r w:rsidRPr="008E2389">
        <w:rPr>
          <w:rFonts w:ascii="Arial" w:hAnsi="Arial" w:cs="Arial"/>
          <w:sz w:val="18"/>
          <w:szCs w:val="18"/>
        </w:rPr>
        <w:t xml:space="preserve"> Утврђено  је  да  стабилност  објеката 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и  безбједност  корисника  </w:t>
      </w:r>
      <w:r w:rsidRPr="008E2389">
        <w:rPr>
          <w:rFonts w:ascii="Arial" w:hAnsi="Arial" w:cs="Arial"/>
          <w:sz w:val="18"/>
          <w:szCs w:val="18"/>
        </w:rPr>
        <w:t>није  доведена  у  питање.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lastRenderedPageBreak/>
        <w:t>Преко  службе  писарнице  од стране  грађана   укупно је поднесено  412  захтјева  за  утврђивање   настале  штете  на  објектима. Рок за  подношење  захтјева  је  био  06.05.2022</w:t>
      </w:r>
      <w:r>
        <w:rPr>
          <w:rFonts w:ascii="Arial" w:hAnsi="Arial" w:cs="Arial"/>
          <w:sz w:val="18"/>
          <w:szCs w:val="18"/>
          <w:lang w:val="bs-Cyrl-BA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године.  Међутим  неколицина  накнадних  захтјева  је  такође  прихваћена.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Начелник  општине  је  27.04.2022</w:t>
      </w:r>
      <w:r>
        <w:rPr>
          <w:rFonts w:ascii="Arial" w:hAnsi="Arial" w:cs="Arial"/>
          <w:sz w:val="18"/>
          <w:szCs w:val="18"/>
          <w:lang w:val="bs-Cyrl-BA"/>
        </w:rPr>
        <w:t xml:space="preserve">.  донио  Рјешење  број </w:t>
      </w:r>
      <w:r w:rsidRPr="008E2389">
        <w:rPr>
          <w:rFonts w:ascii="Arial" w:hAnsi="Arial" w:cs="Arial"/>
          <w:sz w:val="18"/>
          <w:szCs w:val="18"/>
          <w:lang w:val="bs-Cyrl-BA"/>
        </w:rPr>
        <w:t>11.02/012-591/22  о именовању  Комисије  за процјену  штета  на  грађевинским  објектима  насталим  од земљотреса на  подручју  општине  Билећа, са  задатком  да  обиђе  све  пријављене  објекте,  изврши  категоризацију   и  степен оштећења  од  земљотреса,  попуни  обрасце  у  складу  са  Упуством  о  јединственој  методологији  за  процјену  ш</w:t>
      </w:r>
      <w:r>
        <w:rPr>
          <w:rFonts w:ascii="Arial" w:hAnsi="Arial" w:cs="Arial"/>
          <w:sz w:val="18"/>
          <w:szCs w:val="18"/>
          <w:lang w:val="bs-Cyrl-BA"/>
        </w:rPr>
        <w:t xml:space="preserve">тета од  елементарних  непогода (Службени </w:t>
      </w:r>
      <w:r w:rsidRPr="008E2389">
        <w:rPr>
          <w:rFonts w:ascii="Arial" w:hAnsi="Arial" w:cs="Arial"/>
          <w:sz w:val="18"/>
          <w:szCs w:val="18"/>
          <w:lang w:val="bs-Cyrl-BA"/>
        </w:rPr>
        <w:t>гл</w:t>
      </w:r>
      <w:r>
        <w:rPr>
          <w:rFonts w:ascii="Arial" w:hAnsi="Arial" w:cs="Arial"/>
          <w:sz w:val="18"/>
          <w:szCs w:val="18"/>
          <w:lang w:val="bs-Cyrl-BA"/>
        </w:rPr>
        <w:t>асник  Републике  Српске  број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16/04).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Комисија  је  подијељена  у  три  тима: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3F67D2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b/>
          <w:sz w:val="18"/>
          <w:szCs w:val="18"/>
          <w:lang w:val="bs-Cyrl-BA"/>
        </w:rPr>
        <w:t xml:space="preserve">Тим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1</w:t>
      </w:r>
      <w:r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Pr="00347B25">
        <w:rPr>
          <w:rFonts w:ascii="Arial" w:hAnsi="Arial" w:cs="Arial"/>
          <w:sz w:val="18"/>
          <w:szCs w:val="18"/>
          <w:lang w:val="bs-Cyrl-BA"/>
        </w:rPr>
        <w:t>-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Неђо  Носовић,  предсједник, Славиша  Самарџић, члан  и  Невена  Дутина, члан </w:t>
      </w:r>
      <w:r w:rsidRPr="008E2389">
        <w:rPr>
          <w:rFonts w:ascii="Arial" w:hAnsi="Arial" w:cs="Arial"/>
          <w:sz w:val="18"/>
          <w:szCs w:val="18"/>
        </w:rPr>
        <w:t>(преузео  је  132  захтјева)</w:t>
      </w:r>
      <w:r>
        <w:rPr>
          <w:rFonts w:ascii="Arial" w:hAnsi="Arial" w:cs="Arial"/>
          <w:sz w:val="18"/>
          <w:szCs w:val="18"/>
          <w:lang w:val="bs-Cyrl-BA"/>
        </w:rPr>
        <w:t>;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b/>
          <w:sz w:val="18"/>
          <w:szCs w:val="18"/>
          <w:lang w:val="bs-Cyrl-BA"/>
        </w:rPr>
        <w:t xml:space="preserve">Тим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2</w:t>
      </w:r>
      <w:r>
        <w:rPr>
          <w:rFonts w:ascii="Arial" w:hAnsi="Arial" w:cs="Arial"/>
          <w:sz w:val="18"/>
          <w:szCs w:val="18"/>
          <w:lang w:val="bs-Cyrl-BA"/>
        </w:rPr>
        <w:t xml:space="preserve"> -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Саво Бјелица, предсједник, Манојло  Милошевић, члан  и  Зоран  Чукнић, ч</w:t>
      </w:r>
      <w:r>
        <w:rPr>
          <w:rFonts w:ascii="Arial" w:hAnsi="Arial" w:cs="Arial"/>
          <w:sz w:val="18"/>
          <w:szCs w:val="18"/>
          <w:lang w:val="bs-Cyrl-BA"/>
        </w:rPr>
        <w:t>лан (преузео  је 155  захтјева);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b/>
          <w:sz w:val="18"/>
          <w:szCs w:val="18"/>
          <w:lang w:val="bs-Cyrl-BA"/>
        </w:rPr>
        <w:t xml:space="preserve">Тим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3</w:t>
      </w:r>
      <w:r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Pr="00347B25">
        <w:rPr>
          <w:rFonts w:ascii="Arial" w:hAnsi="Arial" w:cs="Arial"/>
          <w:sz w:val="18"/>
          <w:szCs w:val="18"/>
          <w:lang w:val="bs-Cyrl-BA"/>
        </w:rPr>
        <w:t>-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Милован  Бјелетић, предсједник, Јелена  Самар</w:t>
      </w:r>
      <w:r>
        <w:rPr>
          <w:rFonts w:ascii="Arial" w:hAnsi="Arial" w:cs="Arial"/>
          <w:sz w:val="18"/>
          <w:szCs w:val="18"/>
          <w:lang w:val="bs-Cyrl-BA"/>
        </w:rPr>
        <w:t xml:space="preserve">џић, члан и Радомир  Радмиловић, </w:t>
      </w:r>
      <w:r w:rsidRPr="008E2389">
        <w:rPr>
          <w:rFonts w:ascii="Arial" w:hAnsi="Arial" w:cs="Arial"/>
          <w:sz w:val="18"/>
          <w:szCs w:val="18"/>
          <w:lang w:val="bs-Cyrl-BA"/>
        </w:rPr>
        <w:t>члан  (преузео  је  125  захтјева)</w:t>
      </w:r>
      <w:r>
        <w:rPr>
          <w:rFonts w:ascii="Arial" w:hAnsi="Arial"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Комисије-тимови  су  међусобно  подијелили  територију  општине  Билећа  како  би   олакшали  рад. Обилазак  терена   је  започет  09.05.2022</w:t>
      </w:r>
      <w:r>
        <w:rPr>
          <w:rFonts w:ascii="Arial" w:hAnsi="Arial" w:cs="Arial"/>
          <w:sz w:val="18"/>
          <w:szCs w:val="18"/>
          <w:lang w:val="bs-Cyrl-BA"/>
        </w:rPr>
        <w:t xml:space="preserve">.  године,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а  окончан  средином  наредног  мјесеца. 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Нису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именоване  посебне  Комисије  за  процјену   износа  штете од  земљотреса  већ  су  се  тимови  ус</w:t>
      </w:r>
      <w:r>
        <w:rPr>
          <w:rFonts w:ascii="Arial" w:hAnsi="Arial" w:cs="Arial"/>
          <w:sz w:val="18"/>
          <w:szCs w:val="18"/>
          <w:lang w:val="bs-Cyrl-BA"/>
        </w:rPr>
        <w:t>а</w:t>
      </w:r>
      <w:r w:rsidRPr="008E2389">
        <w:rPr>
          <w:rFonts w:ascii="Arial" w:hAnsi="Arial" w:cs="Arial"/>
          <w:sz w:val="18"/>
          <w:szCs w:val="18"/>
          <w:lang w:val="bs-Cyrl-BA"/>
        </w:rPr>
        <w:t>гласили   да  примијене     модел  глобалне  процјене.  Примијењена  је   јединична  циј</w:t>
      </w:r>
      <w:r>
        <w:rPr>
          <w:rFonts w:ascii="Arial" w:hAnsi="Arial" w:cs="Arial"/>
          <w:sz w:val="18"/>
          <w:szCs w:val="18"/>
          <w:lang w:val="bs-Cyrl-BA"/>
        </w:rPr>
        <w:t xml:space="preserve">ена  коштања поправке по </w:t>
      </w:r>
      <w:r w:rsidRPr="008E2389">
        <w:rPr>
          <w:rFonts w:ascii="Arial" w:hAnsi="Arial" w:cs="Arial"/>
          <w:sz w:val="18"/>
          <w:szCs w:val="18"/>
          <w:lang w:val="bs-Cyrl-BA"/>
        </w:rPr>
        <w:t>метру  квадратном,</w:t>
      </w:r>
      <w:r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различита</w:t>
      </w:r>
      <w:r>
        <w:rPr>
          <w:rFonts w:ascii="Arial" w:hAnsi="Arial" w:cs="Arial"/>
          <w:sz w:val="18"/>
          <w:szCs w:val="18"/>
          <w:lang w:val="bs-Cyrl-BA"/>
        </w:rPr>
        <w:t xml:space="preserve">  за  све  категорије оштећења,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системе  градње  и  врсте  објеката. Ова  цијена  коштања   поправке  је  приближна  цијени  примијењеној  приликом  процјене  у  општинама  Берковићи  и  Љубиње. Процјена  оштећења   чатрња  </w:t>
      </w:r>
      <w:r>
        <w:rPr>
          <w:rFonts w:ascii="Arial" w:hAnsi="Arial" w:cs="Arial"/>
          <w:sz w:val="18"/>
          <w:szCs w:val="18"/>
          <w:lang w:val="bs-Cyrl-BA"/>
        </w:rPr>
        <w:t>и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других  специфичних  објекта  је  извршена паушално.</w:t>
      </w:r>
    </w:p>
    <w:p w:rsidR="00433C9F" w:rsidRDefault="00433C9F" w:rsidP="00433C9F">
      <w:pPr>
        <w:tabs>
          <w:tab w:val="left" w:pos="3825"/>
        </w:tabs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Тим  број  1</w:t>
      </w:r>
    </w:p>
    <w:p w:rsidR="00433C9F" w:rsidRPr="008E2389" w:rsidRDefault="00433C9F" w:rsidP="00433C9F">
      <w:pPr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Тим  број 1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је  својом  процјеном  обухватио  219  објеката,  који  се  налазе на  подручју  мјесних  заједница: Баљци, Мириловићи, Бијела  Рудина, Плана  и  Мека  Груда. Том  приликом  извршена  је  категоризација  објеката,  како слиједи: 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1. Стамбен</w:t>
      </w:r>
      <w:r>
        <w:rPr>
          <w:rFonts w:ascii="Arial" w:hAnsi="Arial" w:cs="Arial"/>
          <w:sz w:val="18"/>
          <w:szCs w:val="18"/>
          <w:lang w:val="bs-Cyrl-BA"/>
        </w:rPr>
        <w:t xml:space="preserve">и  објекти  куће 136, станови 1,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од  чега  су: 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35 објеката  прве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lastRenderedPageBreak/>
        <w:t xml:space="preserve">    83  објекта друге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15  објеката  треће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2  објекта  пете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1  објекат шесте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2. Штале, пом</w:t>
      </w:r>
      <w:r>
        <w:rPr>
          <w:rFonts w:ascii="Arial" w:hAnsi="Arial" w:cs="Arial"/>
          <w:sz w:val="18"/>
          <w:szCs w:val="18"/>
          <w:lang w:val="bs-Cyrl-BA"/>
        </w:rPr>
        <w:t>оћни  објекти, гараже, подруми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и ост</w:t>
      </w:r>
      <w:r>
        <w:rPr>
          <w:rFonts w:ascii="Arial" w:hAnsi="Arial" w:cs="Arial"/>
          <w:sz w:val="18"/>
          <w:szCs w:val="18"/>
          <w:lang w:val="bs-Cyrl-BA"/>
        </w:rPr>
        <w:t>али објекти  су  подијељени  на: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7  објеката  прве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25 објеката  друге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9  објеката  треће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5  објеката пете  категорије  оштећења</w:t>
      </w:r>
      <w:r>
        <w:rPr>
          <w:rFonts w:ascii="Arial" w:hAnsi="Arial"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1  обје</w:t>
      </w:r>
      <w:r>
        <w:rPr>
          <w:rFonts w:ascii="Arial" w:hAnsi="Arial" w:cs="Arial"/>
          <w:sz w:val="18"/>
          <w:szCs w:val="18"/>
          <w:lang w:val="bs-Cyrl-BA"/>
        </w:rPr>
        <w:t>кат шесте категорије  оштећења.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 xml:space="preserve">1. Чатрње укупан број 30 </w:t>
      </w:r>
      <w:r w:rsidRPr="008E2389">
        <w:rPr>
          <w:rFonts w:ascii="Arial" w:hAnsi="Arial" w:cs="Arial"/>
          <w:sz w:val="18"/>
          <w:szCs w:val="18"/>
          <w:lang w:val="bs-Cyrl-BA"/>
        </w:rPr>
        <w:t>су  све  сврстане  у  прву  категорију оштећења</w:t>
      </w:r>
      <w:r>
        <w:rPr>
          <w:rFonts w:ascii="Arial" w:hAnsi="Arial"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4. Поред  наведених</w:t>
      </w:r>
      <w:r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категорисани су  и  сљедећи  објекти: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1 </w:t>
      </w:r>
      <w:r>
        <w:rPr>
          <w:rFonts w:ascii="Arial" w:hAnsi="Arial" w:cs="Arial"/>
          <w:sz w:val="18"/>
          <w:szCs w:val="18"/>
          <w:lang w:val="bs-Cyrl-BA"/>
        </w:rPr>
        <w:t xml:space="preserve"> јавни објекат (основна  школа),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1  објекат  мјесне  заједнице  Мека  Груда-Соколски  дом</w:t>
      </w:r>
      <w:r>
        <w:rPr>
          <w:rFonts w:ascii="Arial" w:hAnsi="Arial"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ListParagraph"/>
        <w:tabs>
          <w:tab w:val="left" w:pos="382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Два  објекта  нису  категорисана</w:t>
      </w:r>
      <w:r>
        <w:rPr>
          <w:rFonts w:ascii="Arial" w:hAnsi="Arial" w:cs="Arial"/>
          <w:sz w:val="18"/>
          <w:szCs w:val="18"/>
          <w:lang w:val="bs-Cyrl-BA"/>
        </w:rPr>
        <w:t xml:space="preserve"> усљед  немогућности утврђивања старости објекта и њиховог стања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прије  земљотреса,  те  је  износ  штете  утврђен  паушално.</w:t>
      </w:r>
    </w:p>
    <w:p w:rsidR="00433C9F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Процијењена  штета   на  </w:t>
      </w:r>
      <w:r>
        <w:rPr>
          <w:rFonts w:cs="Arial"/>
          <w:sz w:val="18"/>
          <w:szCs w:val="18"/>
          <w:lang w:val="bs-Cyrl-BA"/>
        </w:rPr>
        <w:t xml:space="preserve">оштећеним објектима ( Тим  број </w:t>
      </w:r>
      <w:r w:rsidRPr="008E2389">
        <w:rPr>
          <w:rFonts w:cs="Arial"/>
          <w:sz w:val="18"/>
          <w:szCs w:val="18"/>
          <w:lang w:val="bs-Cyrl-BA"/>
        </w:rPr>
        <w:t xml:space="preserve">1)  износи  627.686,25   конверилбилних  марака.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b/>
          <w:sz w:val="18"/>
          <w:szCs w:val="18"/>
          <w:lang w:val="bs-Cyrl-BA"/>
        </w:rPr>
      </w:pPr>
      <w:r>
        <w:rPr>
          <w:rFonts w:ascii="Arial" w:hAnsi="Arial" w:cs="Arial"/>
          <w:b/>
          <w:sz w:val="18"/>
          <w:szCs w:val="18"/>
          <w:lang w:val="bs-Cyrl-BA"/>
        </w:rPr>
        <w:t xml:space="preserve">Тим  број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2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b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Комисије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за процјену штете од  земљотреса  2022</w:t>
      </w:r>
      <w:r>
        <w:rPr>
          <w:rFonts w:ascii="Arial" w:hAnsi="Arial" w:cs="Arial"/>
          <w:sz w:val="18"/>
          <w:szCs w:val="18"/>
          <w:lang w:val="bs-Cyrl-BA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године је  радио  на  градском  подручју  општине  Билећа. 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Укупно је  категорисан  161 објекат.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1. Јавне  установе 9  објеката: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 8  </w:t>
      </w:r>
      <w:r>
        <w:rPr>
          <w:rFonts w:cs="Arial"/>
          <w:sz w:val="18"/>
          <w:szCs w:val="18"/>
          <w:lang w:val="bs-Cyrl-BA"/>
        </w:rPr>
        <w:t xml:space="preserve"> у  другу  категорију  оштећења,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 1  у  трећу  категорију 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2. Стамбене   зграде</w:t>
      </w:r>
      <w:r w:rsidRPr="008E2389">
        <w:rPr>
          <w:rFonts w:cs="Arial"/>
          <w:sz w:val="18"/>
          <w:szCs w:val="18"/>
          <w:lang w:val="bs-Cyrl-BA"/>
        </w:rPr>
        <w:t xml:space="preserve"> 27  станова</w:t>
      </w:r>
      <w:r>
        <w:rPr>
          <w:rFonts w:cs="Arial"/>
          <w:sz w:val="18"/>
          <w:szCs w:val="18"/>
          <w:lang w:val="bs-Cyrl-BA"/>
        </w:rPr>
        <w:t>:</w:t>
      </w:r>
      <w:r w:rsidRPr="008E2389">
        <w:rPr>
          <w:rFonts w:cs="Arial"/>
          <w:sz w:val="18"/>
          <w:szCs w:val="18"/>
          <w:lang w:val="bs-Cyrl-BA"/>
        </w:rPr>
        <w:t xml:space="preserve"> 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8  станова  у  прву  категорију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ab/>
        <w:t xml:space="preserve"> 14  станова  у  другу категорију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lastRenderedPageBreak/>
        <w:tab/>
        <w:t xml:space="preserve">  4 стана у  треће  категорију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1  стан  четврте категорије 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3. Заједнички  дијелови  зграда</w:t>
      </w:r>
      <w:r>
        <w:rPr>
          <w:rFonts w:cs="Arial"/>
          <w:sz w:val="18"/>
          <w:szCs w:val="18"/>
          <w:lang w:val="bs-Cyrl-BA"/>
        </w:rPr>
        <w:t>:</w:t>
      </w:r>
      <w:r w:rsidRPr="008E2389">
        <w:rPr>
          <w:rFonts w:cs="Arial"/>
          <w:sz w:val="18"/>
          <w:szCs w:val="18"/>
          <w:lang w:val="bs-Cyrl-BA"/>
        </w:rPr>
        <w:t xml:space="preserve"> 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 3  објекта  (заједничке  просторије)  друге  категорије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4. Индивидуалне  стамбене  куће</w:t>
      </w:r>
      <w:r w:rsidRPr="008E2389">
        <w:rPr>
          <w:rFonts w:cs="Arial"/>
          <w:sz w:val="18"/>
          <w:szCs w:val="18"/>
          <w:lang w:val="bs-Cyrl-BA"/>
        </w:rPr>
        <w:t xml:space="preserve"> 100  објеката</w:t>
      </w:r>
      <w:r>
        <w:rPr>
          <w:rFonts w:cs="Arial"/>
          <w:sz w:val="18"/>
          <w:szCs w:val="18"/>
          <w:lang w:val="bs-Cyrl-BA"/>
        </w:rPr>
        <w:t>: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20  објек</w:t>
      </w:r>
      <w:r>
        <w:rPr>
          <w:rFonts w:cs="Arial"/>
          <w:sz w:val="18"/>
          <w:szCs w:val="18"/>
          <w:lang w:val="bs-Cyrl-BA"/>
        </w:rPr>
        <w:t>ата  прве  категорије  оштећења,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ab/>
        <w:t xml:space="preserve">   71  објекат  друге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6  објеката  треће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2  објекта  четврте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1  објекат пете  категорије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5. Пословни  објекти:   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ab/>
        <w:t>2  објекта  друге  категорије 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6. По</w:t>
      </w:r>
      <w:r w:rsidRPr="008E2389">
        <w:rPr>
          <w:rFonts w:cs="Arial"/>
          <w:sz w:val="18"/>
          <w:szCs w:val="18"/>
        </w:rPr>
        <w:t>м</w:t>
      </w:r>
      <w:r w:rsidRPr="008E2389">
        <w:rPr>
          <w:rFonts w:cs="Arial"/>
          <w:sz w:val="18"/>
          <w:szCs w:val="18"/>
          <w:lang w:val="bs-Cyrl-BA"/>
        </w:rPr>
        <w:t>оћни  обј</w:t>
      </w:r>
      <w:r>
        <w:rPr>
          <w:rFonts w:cs="Arial"/>
          <w:sz w:val="18"/>
          <w:szCs w:val="18"/>
          <w:lang w:val="bs-Cyrl-BA"/>
        </w:rPr>
        <w:t>екти 2  објекта: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 1  обј</w:t>
      </w:r>
      <w:r>
        <w:rPr>
          <w:rFonts w:cs="Arial"/>
          <w:sz w:val="18"/>
          <w:szCs w:val="18"/>
          <w:lang w:val="bs-Cyrl-BA"/>
        </w:rPr>
        <w:t>екат  пете  категорије оштећења,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ab/>
        <w:t xml:space="preserve">   1   објекат  шесте категорије 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7.Штале</w:t>
      </w:r>
      <w:r w:rsidRPr="008E2389">
        <w:rPr>
          <w:rFonts w:cs="Arial"/>
          <w:sz w:val="18"/>
          <w:szCs w:val="18"/>
          <w:lang w:val="bs-Cyrl-BA"/>
        </w:rPr>
        <w:t xml:space="preserve"> 4  објекта</w:t>
      </w:r>
      <w:r>
        <w:rPr>
          <w:rFonts w:cs="Arial"/>
          <w:sz w:val="18"/>
          <w:szCs w:val="18"/>
          <w:lang w:val="bs-Cyrl-BA"/>
        </w:rPr>
        <w:t>:</w:t>
      </w:r>
      <w:r w:rsidRPr="008E2389">
        <w:rPr>
          <w:rFonts w:cs="Arial"/>
          <w:sz w:val="18"/>
          <w:szCs w:val="18"/>
          <w:lang w:val="bs-Cyrl-BA"/>
        </w:rPr>
        <w:t xml:space="preserve"> 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3 објекта друге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                    1  објекат  четврте  категорије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8. Чатрње</w:t>
      </w:r>
      <w:r w:rsidRPr="008E2389">
        <w:rPr>
          <w:rFonts w:cs="Arial"/>
          <w:sz w:val="18"/>
          <w:szCs w:val="18"/>
          <w:lang w:val="bs-Cyrl-BA"/>
        </w:rPr>
        <w:t xml:space="preserve"> 4  објекта  -  паушална  процјена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9. Димњак</w:t>
      </w:r>
      <w:r w:rsidRPr="008E2389">
        <w:rPr>
          <w:rFonts w:cs="Arial"/>
          <w:sz w:val="18"/>
          <w:szCs w:val="18"/>
          <w:lang w:val="bs-Cyrl-BA"/>
        </w:rPr>
        <w:t xml:space="preserve"> 2  димњака – паушална  процјена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На   8  контролисаних  објеката   г</w:t>
      </w:r>
      <w:r>
        <w:rPr>
          <w:rFonts w:cs="Arial"/>
          <w:sz w:val="18"/>
          <w:szCs w:val="18"/>
          <w:lang w:val="bs-Cyrl-BA"/>
        </w:rPr>
        <w:t>радског  подручја  Билеће   ни</w:t>
      </w:r>
      <w:r w:rsidRPr="008E2389">
        <w:rPr>
          <w:rFonts w:cs="Arial"/>
          <w:sz w:val="18"/>
          <w:szCs w:val="18"/>
          <w:lang w:val="bs-Cyrl-BA"/>
        </w:rPr>
        <w:t>су  утврђена  оштећења.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Процијењена  штета   на  </w:t>
      </w:r>
      <w:r>
        <w:rPr>
          <w:rFonts w:cs="Arial"/>
          <w:sz w:val="18"/>
          <w:szCs w:val="18"/>
          <w:lang w:val="bs-Cyrl-BA"/>
        </w:rPr>
        <w:t>оштећеним објектима (Тим  број</w:t>
      </w:r>
      <w:r w:rsidRPr="008E2389">
        <w:rPr>
          <w:rFonts w:cs="Arial"/>
          <w:sz w:val="18"/>
          <w:szCs w:val="18"/>
          <w:lang w:val="bs-Cyrl-BA"/>
        </w:rPr>
        <w:t xml:space="preserve"> 2)  износи  511.262,80  конверилбилних  марака. </w:t>
      </w:r>
    </w:p>
    <w:p w:rsidR="00433C9F" w:rsidRPr="008E2389" w:rsidRDefault="00433C9F" w:rsidP="00433C9F">
      <w:pPr>
        <w:pStyle w:val="NoSpacing"/>
        <w:tabs>
          <w:tab w:val="left" w:pos="1860"/>
        </w:tabs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</w:rPr>
        <w:t xml:space="preserve">Тим </w:t>
      </w:r>
      <w:r>
        <w:rPr>
          <w:rFonts w:ascii="Arial" w:hAnsi="Arial" w:cs="Arial"/>
          <w:b/>
          <w:sz w:val="18"/>
          <w:szCs w:val="18"/>
          <w:lang w:val="bs-Cyrl-BA"/>
        </w:rPr>
        <w:t xml:space="preserve"> број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3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b/>
          <w:sz w:val="18"/>
          <w:szCs w:val="18"/>
          <w:lang w:val="bs-Cyrl-BA"/>
        </w:rPr>
      </w:pP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Укупно  је  категорисано  200  објеката  на  п</w:t>
      </w:r>
      <w:r>
        <w:rPr>
          <w:rFonts w:ascii="Arial" w:hAnsi="Arial" w:cs="Arial"/>
          <w:sz w:val="18"/>
          <w:szCs w:val="18"/>
          <w:lang w:val="bs-Cyrl-BA"/>
        </w:rPr>
        <w:t>одручју  села: Длакоше, Врањска</w:t>
      </w:r>
      <w:r w:rsidRPr="008E2389">
        <w:rPr>
          <w:rFonts w:ascii="Arial" w:hAnsi="Arial" w:cs="Arial"/>
          <w:sz w:val="18"/>
          <w:szCs w:val="18"/>
          <w:lang w:val="bs-Cyrl-BA"/>
        </w:rPr>
        <w:t>, Обло  Брдо, Симијова, Дола, Звијерин</w:t>
      </w:r>
      <w:r>
        <w:rPr>
          <w:rFonts w:ascii="Arial" w:hAnsi="Arial" w:cs="Arial"/>
          <w:sz w:val="18"/>
          <w:szCs w:val="18"/>
          <w:lang w:val="bs-Cyrl-BA"/>
        </w:rPr>
        <w:t xml:space="preserve">а, Крстаче, Тодорићи, Милавићи,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Бијељани, Дивин, Фатница, Давидовићи, </w:t>
      </w:r>
      <w:r>
        <w:rPr>
          <w:rFonts w:ascii="Arial" w:hAnsi="Arial" w:cs="Arial"/>
          <w:sz w:val="18"/>
          <w:szCs w:val="18"/>
          <w:lang w:val="bs-Cyrl-BA"/>
        </w:rPr>
        <w:t xml:space="preserve">Засада,  Кути,  Калац  и Качањ, 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и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то  како  слиједи: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1</w:t>
      </w:r>
      <w:r>
        <w:rPr>
          <w:rFonts w:cs="Arial"/>
          <w:sz w:val="18"/>
          <w:szCs w:val="18"/>
          <w:lang w:val="bs-Cyrl-BA"/>
        </w:rPr>
        <w:t>. Стамбене  куће  укупан  број</w:t>
      </w:r>
      <w:r w:rsidRPr="008E2389">
        <w:rPr>
          <w:rFonts w:cs="Arial"/>
          <w:sz w:val="18"/>
          <w:szCs w:val="18"/>
          <w:lang w:val="bs-Cyrl-BA"/>
        </w:rPr>
        <w:t xml:space="preserve"> 134  од  чега  је: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18   објекта   прве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85  објекта  друге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22  објекта  треће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  5  објекта  четврте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lastRenderedPageBreak/>
        <w:t xml:space="preserve">                 4  обје</w:t>
      </w:r>
      <w:r>
        <w:rPr>
          <w:rFonts w:cs="Arial"/>
          <w:sz w:val="18"/>
          <w:szCs w:val="18"/>
          <w:lang w:val="bs-Cyrl-BA"/>
        </w:rPr>
        <w:t>кта  пете категорије  оштећења,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док  стамбених  објекта  највише  шесте  категорије  оштећења  није  регистровно.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>
        <w:rPr>
          <w:rFonts w:cs="Arial"/>
          <w:sz w:val="18"/>
          <w:szCs w:val="18"/>
          <w:lang w:val="bs-Cyrl-BA"/>
        </w:rPr>
        <w:t>2. Штале,  помоћни  објекти</w:t>
      </w:r>
      <w:r w:rsidRPr="008E2389">
        <w:rPr>
          <w:rFonts w:cs="Arial"/>
          <w:sz w:val="18"/>
          <w:szCs w:val="18"/>
          <w:lang w:val="bs-Cyrl-BA"/>
        </w:rPr>
        <w:t>,</w:t>
      </w:r>
      <w:r>
        <w:rPr>
          <w:rFonts w:cs="Arial"/>
          <w:sz w:val="18"/>
          <w:szCs w:val="18"/>
          <w:lang w:val="bs-Cyrl-BA"/>
        </w:rPr>
        <w:t xml:space="preserve"> салаши, оставе</w:t>
      </w:r>
      <w:r w:rsidRPr="008E2389">
        <w:rPr>
          <w:rFonts w:cs="Arial"/>
          <w:sz w:val="18"/>
          <w:szCs w:val="18"/>
          <w:lang w:val="bs-Cyrl-BA"/>
        </w:rPr>
        <w:t>,</w:t>
      </w:r>
      <w:r w:rsidRPr="008E2389">
        <w:rPr>
          <w:rFonts w:cs="Arial"/>
          <w:sz w:val="18"/>
          <w:szCs w:val="18"/>
          <w:lang w:val="bs-Latn-BA"/>
        </w:rPr>
        <w:t xml:space="preserve"> сушнице</w:t>
      </w:r>
      <w:r w:rsidRPr="008E2389">
        <w:rPr>
          <w:rFonts w:cs="Arial"/>
          <w:sz w:val="18"/>
          <w:szCs w:val="18"/>
          <w:lang w:val="bs-Cyrl-BA"/>
        </w:rPr>
        <w:t>, гараже</w:t>
      </w:r>
      <w:r w:rsidRPr="008E2389">
        <w:rPr>
          <w:rFonts w:cs="Arial"/>
          <w:sz w:val="18"/>
          <w:szCs w:val="18"/>
          <w:lang w:val="bs-Latn-BA"/>
        </w:rPr>
        <w:t xml:space="preserve">  и   други </w:t>
      </w:r>
      <w:r w:rsidRPr="008E2389">
        <w:rPr>
          <w:rFonts w:cs="Arial"/>
          <w:sz w:val="18"/>
          <w:szCs w:val="18"/>
          <w:lang w:val="bs-Cyrl-BA"/>
        </w:rPr>
        <w:t xml:space="preserve">  објекти  подијељени  на: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5  објекта  прве  категорије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17  објеката  друге  категорије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11  објеката  треће  категорије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4  објеката  четрте категорије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2  објеката  пете  категорије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1  објекат  шесте  категорије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tabs>
          <w:tab w:val="left" w:pos="6315"/>
        </w:tabs>
        <w:jc w:val="both"/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 xml:space="preserve">3. Чатрње  укупан  број 22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све  сврстане   у  другу   категорију  оштећења.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4.  Поред  њих  категорисани  су  и  следећи објекти: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1  пословни објекат  (мјесни  уред)  треће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2   објекта,  потпорна  зида,  друге  категорије  оштећења</w:t>
      </w:r>
      <w:r>
        <w:rPr>
          <w:rFonts w:cs="Arial"/>
          <w:sz w:val="18"/>
          <w:szCs w:val="18"/>
          <w:lang w:val="bs-Cyrl-BA"/>
        </w:rPr>
        <w:t>,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 xml:space="preserve">               1  спомен  костурница  друге  категорије  оштећења</w:t>
      </w:r>
      <w:r>
        <w:rPr>
          <w:rFonts w:cs="Arial"/>
          <w:sz w:val="18"/>
          <w:szCs w:val="18"/>
          <w:lang w:val="bs-Cyrl-BA"/>
        </w:rPr>
        <w:t>.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Процијењена  штета   на  оштећен</w:t>
      </w:r>
      <w:r>
        <w:rPr>
          <w:rFonts w:cs="Arial"/>
          <w:sz w:val="18"/>
          <w:szCs w:val="18"/>
          <w:lang w:val="bs-Cyrl-BA"/>
        </w:rPr>
        <w:t xml:space="preserve">им објектима (Тим  број </w:t>
      </w:r>
      <w:r w:rsidRPr="008E2389">
        <w:rPr>
          <w:rFonts w:cs="Arial"/>
          <w:sz w:val="18"/>
          <w:szCs w:val="18"/>
          <w:lang w:val="bs-Cyrl-BA"/>
        </w:rPr>
        <w:t xml:space="preserve">3)  износи </w:t>
      </w:r>
      <w:r w:rsidRPr="008E2389">
        <w:rPr>
          <w:rFonts w:cs="Arial"/>
          <w:sz w:val="18"/>
          <w:szCs w:val="18"/>
          <w:lang w:val="bs-Latn-BA"/>
        </w:rPr>
        <w:t>801</w:t>
      </w:r>
      <w:r w:rsidRPr="008E2389">
        <w:rPr>
          <w:rFonts w:cs="Arial"/>
          <w:sz w:val="18"/>
          <w:szCs w:val="18"/>
        </w:rPr>
        <w:t>.</w:t>
      </w:r>
      <w:r w:rsidRPr="008E2389">
        <w:rPr>
          <w:rFonts w:cs="Arial"/>
          <w:sz w:val="18"/>
          <w:szCs w:val="18"/>
          <w:lang w:val="bs-Latn-BA"/>
        </w:rPr>
        <w:t>474</w:t>
      </w:r>
      <w:r w:rsidRPr="008E2389">
        <w:rPr>
          <w:rFonts w:cs="Arial"/>
          <w:sz w:val="18"/>
          <w:szCs w:val="18"/>
        </w:rPr>
        <w:t>,</w:t>
      </w:r>
      <w:r w:rsidRPr="008E2389">
        <w:rPr>
          <w:rFonts w:cs="Arial"/>
          <w:sz w:val="18"/>
          <w:szCs w:val="18"/>
          <w:lang w:val="bs-Latn-BA"/>
        </w:rPr>
        <w:t>90</w:t>
      </w:r>
      <w:r w:rsidRPr="008E2389">
        <w:rPr>
          <w:rFonts w:cs="Arial"/>
          <w:sz w:val="18"/>
          <w:szCs w:val="18"/>
          <w:lang w:val="bs-Cyrl-BA"/>
        </w:rPr>
        <w:t xml:space="preserve"> </w:t>
      </w:r>
      <w:r w:rsidRPr="008E2389">
        <w:rPr>
          <w:rFonts w:cs="Arial"/>
          <w:sz w:val="18"/>
          <w:szCs w:val="18"/>
          <w:lang w:val="bs-Latn-BA"/>
        </w:rPr>
        <w:t xml:space="preserve"> </w:t>
      </w:r>
      <w:r w:rsidRPr="008E2389">
        <w:rPr>
          <w:rFonts w:cs="Arial"/>
          <w:sz w:val="18"/>
          <w:szCs w:val="18"/>
          <w:lang w:val="bs-Cyrl-BA"/>
        </w:rPr>
        <w:t xml:space="preserve">конверилбилних  марака. </w:t>
      </w: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Укупна  штета  на  свим оштећеним   објектима  од  земљотреса   на  п</w:t>
      </w:r>
      <w:r>
        <w:rPr>
          <w:rFonts w:cs="Arial"/>
          <w:sz w:val="18"/>
          <w:szCs w:val="18"/>
          <w:lang w:val="bs-Cyrl-BA"/>
        </w:rPr>
        <w:t>одручју  општине  Билећа износи</w:t>
      </w:r>
      <w:r w:rsidRPr="008E2389">
        <w:rPr>
          <w:rFonts w:cs="Arial"/>
          <w:sz w:val="18"/>
          <w:szCs w:val="18"/>
          <w:lang w:val="bs-Cyrl-BA"/>
        </w:rPr>
        <w:t xml:space="preserve"> </w:t>
      </w:r>
      <w:r w:rsidRPr="008E2389">
        <w:rPr>
          <w:rFonts w:cs="Arial"/>
          <w:b/>
          <w:sz w:val="18"/>
          <w:szCs w:val="18"/>
          <w:lang w:val="bs-Cyrl-BA"/>
        </w:rPr>
        <w:t>1.940,423,95</w:t>
      </w:r>
      <w:r w:rsidRPr="008E2389">
        <w:rPr>
          <w:rFonts w:cs="Arial"/>
          <w:sz w:val="18"/>
          <w:szCs w:val="18"/>
          <w:lang w:val="bs-Cyrl-BA"/>
        </w:rPr>
        <w:t xml:space="preserve">  конвертибилних  марака. </w:t>
      </w:r>
    </w:p>
    <w:p w:rsidR="00433C9F" w:rsidRPr="008E2389" w:rsidRDefault="00433C9F" w:rsidP="00433C9F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433C9F" w:rsidRPr="008E2389" w:rsidRDefault="00433C9F" w:rsidP="00433C9F">
      <w:pPr>
        <w:pStyle w:val="NoSpacing"/>
        <w:jc w:val="right"/>
        <w:rPr>
          <w:rFonts w:cs="Arial"/>
          <w:b/>
          <w:sz w:val="18"/>
          <w:szCs w:val="18"/>
        </w:rPr>
      </w:pPr>
      <w:r w:rsidRPr="008E2389">
        <w:rPr>
          <w:rFonts w:cs="Arial"/>
          <w:sz w:val="18"/>
          <w:szCs w:val="18"/>
          <w:lang w:val="bs-Cyrl-BA"/>
        </w:rPr>
        <w:tab/>
      </w:r>
      <w:r w:rsidRPr="008E2389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E2389">
        <w:rPr>
          <w:rFonts w:cs="Arial"/>
          <w:b/>
          <w:sz w:val="18"/>
          <w:szCs w:val="18"/>
          <w:lang w:val="bs-Cyrl-BA"/>
        </w:rPr>
        <w:t>НАЧЕЛНИК</w:t>
      </w:r>
      <w:r w:rsidRPr="008E2389">
        <w:rPr>
          <w:rFonts w:cs="Arial"/>
          <w:b/>
          <w:sz w:val="18"/>
          <w:szCs w:val="18"/>
        </w:rPr>
        <w:t xml:space="preserve"> ОПШТИНЕ</w:t>
      </w:r>
    </w:p>
    <w:p w:rsidR="00433C9F" w:rsidRPr="008E2389" w:rsidRDefault="00433C9F" w:rsidP="00433C9F">
      <w:pPr>
        <w:tabs>
          <w:tab w:val="left" w:pos="6525"/>
        </w:tabs>
        <w:jc w:val="center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</w:t>
      </w:r>
      <w:r w:rsidR="000032B3">
        <w:rPr>
          <w:rFonts w:ascii="Arial" w:hAnsi="Arial" w:cs="Arial"/>
          <w:b/>
          <w:sz w:val="18"/>
          <w:szCs w:val="18"/>
        </w:rPr>
        <w:t xml:space="preserve">    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Веселин  Вујовић с.р.</w:t>
      </w:r>
    </w:p>
    <w:p w:rsidR="00433C9F" w:rsidRPr="00433C9F" w:rsidRDefault="00433C9F" w:rsidP="00433C9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433C9F" w:rsidRDefault="00433C9F" w:rsidP="004A10F7">
      <w:pPr>
        <w:rPr>
          <w:rFonts w:ascii="Arial" w:hAnsi="Arial" w:cs="Arial"/>
          <w:b/>
          <w:sz w:val="18"/>
          <w:szCs w:val="18"/>
        </w:rPr>
      </w:pP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8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</w:rPr>
        <w:t>82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. став (2) Закона о локалној самоуправи („Службени гласник Републике Српске“, број 97/16, 36/19 и 61/21) и члана 86. Статута општине Билећа („Службени гласник општине Билећа“ број 6/17) Скупштина општине Билећа на </w:t>
      </w:r>
      <w:r w:rsidRPr="008E2389">
        <w:rPr>
          <w:rFonts w:ascii="Arial" w:hAnsi="Arial" w:cs="Arial"/>
          <w:sz w:val="18"/>
          <w:szCs w:val="18"/>
        </w:rPr>
        <w:t>XIII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Редовној сједници, одржаној дана </w:t>
      </w:r>
      <w:r w:rsidRPr="008E2389">
        <w:rPr>
          <w:rFonts w:ascii="Arial" w:hAnsi="Arial" w:cs="Arial"/>
          <w:sz w:val="18"/>
          <w:szCs w:val="18"/>
        </w:rPr>
        <w:t>15.08</w:t>
      </w:r>
      <w:r w:rsidRPr="008E2389">
        <w:rPr>
          <w:rFonts w:ascii="Arial" w:hAnsi="Arial" w:cs="Arial"/>
          <w:sz w:val="18"/>
          <w:szCs w:val="18"/>
          <w:lang w:val="bs-Cyrl-BA"/>
        </w:rPr>
        <w:t>.2022.године,донијела је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2D58CF">
      <w:pPr>
        <w:pStyle w:val="Heading1"/>
        <w:rPr>
          <w:lang w:val="bs-Cyrl-BA"/>
        </w:rPr>
      </w:pPr>
      <w:bookmarkStart w:id="14" w:name="_Toc112357667"/>
      <w:r w:rsidRPr="008E2389">
        <w:rPr>
          <w:lang w:val="bs-Cyrl-BA"/>
        </w:rPr>
        <w:t>ЗАКЉУЧАК</w:t>
      </w:r>
      <w:bookmarkEnd w:id="14"/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Default="00360FF8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8E2389" w:rsidRPr="008E2389" w:rsidRDefault="008E2389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pStyle w:val="NoSpacing"/>
        <w:rPr>
          <w:rFonts w:cs="Arial"/>
          <w:sz w:val="18"/>
          <w:szCs w:val="18"/>
          <w:lang w:val="bs-Cyrl-BA"/>
        </w:rPr>
      </w:pPr>
      <w:r w:rsidRPr="008E2389">
        <w:rPr>
          <w:rFonts w:cs="Arial"/>
          <w:sz w:val="18"/>
          <w:szCs w:val="18"/>
          <w:lang w:val="bs-Cyrl-BA"/>
        </w:rPr>
        <w:t>Укупна  штета  на  свим оштећеним   објектима  од  земљотреса   на  подручју  општине  Билећа износи: 1.940.423,95 конвертибилних  марака. Скупштина општине Билећа позива све надлежне институције, Владу Републике Српске и Савјет министара БиХ да донесу неопходне одлуке којима ће се обезбједити помоћ општини Билећа приликом санације насталих штета.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360FF8" w:rsidRDefault="00360FF8" w:rsidP="00360FF8">
      <w:pPr>
        <w:jc w:val="center"/>
        <w:rPr>
          <w:rFonts w:ascii="Arial" w:hAnsi="Arial" w:cs="Arial"/>
          <w:sz w:val="18"/>
          <w:szCs w:val="18"/>
          <w:lang w:val="bs-Latn-BA"/>
        </w:rPr>
      </w:pPr>
      <w:r w:rsidRPr="008E2389">
        <w:rPr>
          <w:rFonts w:ascii="Arial" w:hAnsi="Arial" w:cs="Arial"/>
          <w:sz w:val="18"/>
          <w:szCs w:val="18"/>
          <w:lang w:val="bs-Latn-BA"/>
        </w:rPr>
        <w:t>II</w:t>
      </w:r>
    </w:p>
    <w:p w:rsidR="008E2389" w:rsidRPr="008E2389" w:rsidRDefault="008E2389" w:rsidP="00360FF8">
      <w:pPr>
        <w:jc w:val="center"/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lastRenderedPageBreak/>
        <w:t>Приликом надокнаде штета проузроковаих земљотресом приоритет ће имати стамбени и помоћни објекти који се користе или су кориштени до момента земљотреса.</w:t>
      </w:r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Default="00360FF8" w:rsidP="00360FF8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III</w:t>
      </w:r>
    </w:p>
    <w:p w:rsidR="00CF57CC" w:rsidRPr="008E2389" w:rsidRDefault="00CF57CC" w:rsidP="00360FF8">
      <w:pPr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Овај Закључак ступа на снагу даном доношења, а биће објављен у „Службеном гласнику општине Билећа“.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360FF8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>Број:11.01/013-172</w:t>
      </w:r>
      <w:r w:rsidR="0027467C" w:rsidRPr="008E2389">
        <w:rPr>
          <w:rFonts w:cs="Arial"/>
          <w:b/>
          <w:sz w:val="18"/>
          <w:szCs w:val="18"/>
          <w:lang w:val="bs-Cyrl-BA"/>
        </w:rPr>
        <w:t xml:space="preserve">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.2022.год.            Мато  Вујовић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9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На основу члана 39. став (2) тачка 2) и члана </w:t>
      </w:r>
      <w:r w:rsidRPr="008E2389">
        <w:rPr>
          <w:rFonts w:ascii="Arial" w:hAnsi="Arial" w:cs="Arial"/>
          <w:sz w:val="18"/>
          <w:szCs w:val="18"/>
        </w:rPr>
        <w:t>82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. став (2) Закона о локалној самоуправи („Службени гласник Републике Српске“, бр.97/16, 36/19 и 61/21), члана 35. став (2) тачка 2) и члана 86. Статута општине Билећа („Службени гласник општине Билећа“ број 6/17) Скупштина општине Билећа на </w:t>
      </w:r>
      <w:r w:rsidRPr="008E2389">
        <w:rPr>
          <w:rFonts w:ascii="Arial" w:hAnsi="Arial" w:cs="Arial"/>
          <w:sz w:val="18"/>
          <w:szCs w:val="18"/>
        </w:rPr>
        <w:t>XIII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Редовној сједници, одржаној дана </w:t>
      </w:r>
      <w:r w:rsidRPr="008E2389">
        <w:rPr>
          <w:rFonts w:ascii="Arial" w:hAnsi="Arial" w:cs="Arial"/>
          <w:sz w:val="18"/>
          <w:szCs w:val="18"/>
        </w:rPr>
        <w:t>15.08</w:t>
      </w:r>
      <w:r w:rsidRPr="008E2389">
        <w:rPr>
          <w:rFonts w:ascii="Arial" w:hAnsi="Arial" w:cs="Arial"/>
          <w:sz w:val="18"/>
          <w:szCs w:val="18"/>
          <w:lang w:val="bs-Cyrl-BA"/>
        </w:rPr>
        <w:t>.2022.године,донијела је</w:t>
      </w: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2D58CF">
      <w:pPr>
        <w:pStyle w:val="Heading1"/>
        <w:rPr>
          <w:lang w:val="bs-Cyrl-BA"/>
        </w:rPr>
      </w:pPr>
      <w:bookmarkStart w:id="15" w:name="_Toc112357668"/>
      <w:r w:rsidRPr="008E2389">
        <w:t>О Д Л У К У</w:t>
      </w:r>
      <w:bookmarkEnd w:id="15"/>
    </w:p>
    <w:p w:rsidR="00360FF8" w:rsidRPr="008E2389" w:rsidRDefault="00360FF8" w:rsidP="002D58CF">
      <w:pPr>
        <w:pStyle w:val="Heading1"/>
        <w:rPr>
          <w:lang w:val="bs-Cyrl-BA"/>
        </w:rPr>
      </w:pPr>
      <w:bookmarkStart w:id="16" w:name="_Toc112357669"/>
      <w:r w:rsidRPr="008E2389">
        <w:rPr>
          <w:lang w:val="bs-Cyrl-BA"/>
        </w:rPr>
        <w:t>о усвајању Извјештаја о раду и финансијском пословању за 2021. годину Народне библиотеке „Владимир Гаћиновић“ Билећа</w:t>
      </w:r>
      <w:bookmarkEnd w:id="16"/>
      <w:r w:rsidRPr="008E2389">
        <w:rPr>
          <w:lang w:val="bs-Cyrl-BA"/>
        </w:rPr>
        <w:t xml:space="preserve"> </w:t>
      </w:r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360FF8" w:rsidRPr="008E2389" w:rsidRDefault="00360FF8" w:rsidP="00360FF8">
      <w:pPr>
        <w:tabs>
          <w:tab w:val="left" w:pos="4170"/>
        </w:tabs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Усваја се Извјештај о раду и финансијском пословању за 2021. годину Народне библиотеке „Владимир Гаћиновић“ Билећа</w:t>
      </w:r>
      <w:r w:rsidRPr="008E2389">
        <w:rPr>
          <w:rFonts w:ascii="Arial" w:hAnsi="Arial" w:cs="Arial"/>
          <w:sz w:val="18"/>
          <w:szCs w:val="18"/>
        </w:rPr>
        <w:t>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</w:p>
    <w:p w:rsidR="00360FF8" w:rsidRPr="008E2389" w:rsidRDefault="00360FF8" w:rsidP="00360FF8">
      <w:pPr>
        <w:rPr>
          <w:rFonts w:ascii="Arial" w:hAnsi="Arial" w:cs="Arial"/>
          <w:sz w:val="18"/>
          <w:szCs w:val="18"/>
          <w:lang w:val="bs-Cyrl-BA"/>
        </w:rPr>
      </w:pP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II</w:t>
      </w:r>
    </w:p>
    <w:p w:rsidR="00360FF8" w:rsidRPr="008E2389" w:rsidRDefault="00360FF8" w:rsidP="00360FF8">
      <w:pPr>
        <w:jc w:val="center"/>
        <w:rPr>
          <w:rFonts w:ascii="Arial" w:hAnsi="Arial" w:cs="Arial"/>
          <w:sz w:val="18"/>
          <w:szCs w:val="18"/>
        </w:rPr>
      </w:pPr>
    </w:p>
    <w:p w:rsidR="00360FF8" w:rsidRPr="008E2389" w:rsidRDefault="00360FF8" w:rsidP="00360FF8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Ова Одлука ступа на снагу даном доношења, а биће објављена у „Службеном гласнику општине Билећа“.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360FF8" w:rsidP="0027467C">
      <w:pPr>
        <w:pStyle w:val="NoSpacing"/>
        <w:rPr>
          <w:rFonts w:cs="Arial"/>
          <w:b/>
          <w:sz w:val="18"/>
          <w:szCs w:val="18"/>
          <w:lang w:val="bs-Cyrl-BA"/>
        </w:rPr>
      </w:pPr>
      <w:r w:rsidRPr="008E2389">
        <w:rPr>
          <w:rFonts w:cs="Arial"/>
          <w:b/>
          <w:sz w:val="18"/>
          <w:szCs w:val="18"/>
          <w:lang w:val="bs-Cyrl-BA"/>
        </w:rPr>
        <w:t>Број:11.01/013-173</w:t>
      </w:r>
      <w:r w:rsidR="0027467C" w:rsidRPr="008E2389">
        <w:rPr>
          <w:rFonts w:cs="Arial"/>
          <w:b/>
          <w:sz w:val="18"/>
          <w:szCs w:val="18"/>
          <w:lang w:val="bs-Cyrl-BA"/>
        </w:rPr>
        <w:t xml:space="preserve">/22           ПРЕДСЈЕДНИК СО-е                        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15.08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>.2022.год.            Мато  Вујовић</w:t>
      </w:r>
      <w:r w:rsidR="00360FF8" w:rsidRPr="008E2389">
        <w:rPr>
          <w:rFonts w:ascii="Arial" w:hAnsi="Arial" w:cs="Arial"/>
          <w:b/>
          <w:sz w:val="18"/>
          <w:szCs w:val="18"/>
          <w:lang w:val="bs-Cyrl-BA"/>
        </w:rPr>
        <w:t xml:space="preserve"> с.р.</w:t>
      </w: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</w:t>
      </w:r>
    </w:p>
    <w:p w:rsidR="0027467C" w:rsidRPr="008E2389" w:rsidRDefault="0027467C" w:rsidP="0027467C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___________________________________________    </w:t>
      </w:r>
    </w:p>
    <w:p w:rsidR="0027467C" w:rsidRPr="008E2389" w:rsidRDefault="0027467C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7467C" w:rsidRPr="008E2389" w:rsidRDefault="00F44F7B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>НАЧЕЛНИК ОПШТИНЕ</w:t>
      </w:r>
    </w:p>
    <w:p w:rsidR="008E2389" w:rsidRDefault="008E2389" w:rsidP="008E2389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8E2389" w:rsidRPr="00433C9F" w:rsidRDefault="00F44F7B" w:rsidP="008E2389">
      <w:pPr>
        <w:jc w:val="both"/>
        <w:rPr>
          <w:rFonts w:ascii="Arial" w:hAnsi="Arial" w:cs="Arial"/>
          <w:b/>
          <w:sz w:val="18"/>
          <w:szCs w:val="18"/>
        </w:rPr>
      </w:pPr>
      <w:r w:rsidRPr="00433C9F">
        <w:rPr>
          <w:rFonts w:ascii="Arial" w:hAnsi="Arial" w:cs="Arial"/>
          <w:b/>
          <w:sz w:val="18"/>
          <w:szCs w:val="18"/>
          <w:lang w:val="bs-Cyrl-BA"/>
        </w:rPr>
        <w:t>1</w:t>
      </w:r>
    </w:p>
    <w:p w:rsidR="00433C9F" w:rsidRPr="00433C9F" w:rsidRDefault="00433C9F" w:rsidP="00433C9F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433C9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</w:rPr>
        <w:t>)</w:t>
      </w:r>
      <w:r w:rsidRPr="00433C9F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гласник Републике Српске“, бр.</w:t>
      </w:r>
      <w:r w:rsidRPr="00433C9F">
        <w:rPr>
          <w:rFonts w:ascii="Arial" w:hAnsi="Arial" w:cs="Arial"/>
          <w:sz w:val="18"/>
          <w:szCs w:val="18"/>
          <w:lang w:val="sr-Cyrl-BA"/>
        </w:rPr>
        <w:t>97/16,36/19 и 61/21</w:t>
      </w:r>
      <w:r w:rsidRPr="00433C9F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433C9F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Билећа, д о н о с и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433C9F">
        <w:rPr>
          <w:rFonts w:ascii="Arial" w:hAnsi="Arial" w:cs="Arial"/>
          <w:b/>
          <w:sz w:val="18"/>
          <w:szCs w:val="18"/>
          <w:lang w:val="sr-Cyrl-CS"/>
        </w:rPr>
        <w:t>О Д Л У К У</w:t>
      </w:r>
    </w:p>
    <w:p w:rsidR="00433C9F" w:rsidRPr="00433C9F" w:rsidRDefault="00433C9F" w:rsidP="00433C9F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433C9F">
        <w:rPr>
          <w:rFonts w:ascii="Arial" w:hAnsi="Arial" w:cs="Arial"/>
          <w:b/>
          <w:sz w:val="18"/>
          <w:szCs w:val="18"/>
          <w:lang w:val="sr-Cyrl-CS"/>
        </w:rPr>
        <w:t>о одобрењу исплате новчаних средст</w:t>
      </w:r>
      <w:r w:rsidRPr="00433C9F">
        <w:rPr>
          <w:rFonts w:ascii="Arial" w:hAnsi="Arial" w:cs="Arial"/>
          <w:b/>
          <w:sz w:val="18"/>
          <w:szCs w:val="18"/>
          <w:lang w:val="en-US"/>
        </w:rPr>
        <w:t>a</w:t>
      </w:r>
      <w:r w:rsidRPr="00433C9F">
        <w:rPr>
          <w:rFonts w:ascii="Arial" w:hAnsi="Arial" w:cs="Arial"/>
          <w:b/>
          <w:sz w:val="18"/>
          <w:szCs w:val="18"/>
          <w:lang w:val="sr-Cyrl-CS"/>
        </w:rPr>
        <w:t xml:space="preserve">ва                                                          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  <w:lang w:val="sr-Cyrl-CS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433C9F">
        <w:rPr>
          <w:rFonts w:ascii="Arial" w:hAnsi="Arial" w:cs="Arial"/>
          <w:sz w:val="18"/>
          <w:szCs w:val="18"/>
        </w:rPr>
        <w:t>I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  <w:lang w:val="sr-Cyrl-CS"/>
        </w:rPr>
      </w:pP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433C9F">
        <w:rPr>
          <w:rFonts w:ascii="Arial" w:hAnsi="Arial" w:cs="Arial"/>
          <w:sz w:val="18"/>
          <w:szCs w:val="18"/>
          <w:lang w:val="sr-Cyrl-CS"/>
        </w:rPr>
        <w:t xml:space="preserve">       Одобрава се Милици Новокмет</w:t>
      </w:r>
      <w:r w:rsidRPr="00433C9F">
        <w:rPr>
          <w:rFonts w:ascii="Arial" w:hAnsi="Arial" w:cs="Arial"/>
          <w:sz w:val="18"/>
          <w:szCs w:val="18"/>
          <w:lang w:val="en-US"/>
        </w:rPr>
        <w:t>,</w:t>
      </w:r>
      <w:r w:rsidRPr="00433C9F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433C9F">
        <w:rPr>
          <w:rFonts w:ascii="Arial" w:hAnsi="Arial" w:cs="Arial"/>
          <w:sz w:val="18"/>
          <w:szCs w:val="18"/>
          <w:lang w:val="sr-Cyrl-CS"/>
        </w:rPr>
        <w:t>исплата новчаних средстава у износу од 300,00 КМ  у сврху набавке књиге „Тамна страна месеца “ (30 x 10 КМ ) за потребе општине Билећа.</w:t>
      </w: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18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433C9F">
        <w:rPr>
          <w:rFonts w:ascii="Arial" w:hAnsi="Arial" w:cs="Arial"/>
          <w:sz w:val="18"/>
          <w:szCs w:val="18"/>
          <w:lang w:val="sr-Latn-CS"/>
        </w:rPr>
        <w:t>II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</w:rPr>
      </w:pP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18"/>
        </w:rPr>
      </w:pPr>
      <w:r w:rsidRPr="00433C9F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једнократне новчане помоћи,а уплатиће се на жиро рачун Весене Новокмет,број:5621008022492727 код „НЛБ банке“.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433C9F">
        <w:rPr>
          <w:rFonts w:ascii="Arial" w:hAnsi="Arial" w:cs="Arial"/>
          <w:sz w:val="18"/>
          <w:szCs w:val="18"/>
          <w:lang w:val="en-US"/>
        </w:rPr>
        <w:t>III</w:t>
      </w:r>
    </w:p>
    <w:p w:rsidR="00433C9F" w:rsidRPr="00433C9F" w:rsidRDefault="00433C9F" w:rsidP="00433C9F">
      <w:pPr>
        <w:rPr>
          <w:rFonts w:ascii="Arial" w:hAnsi="Arial" w:cs="Arial"/>
          <w:sz w:val="18"/>
          <w:szCs w:val="18"/>
        </w:rPr>
      </w:pPr>
    </w:p>
    <w:p w:rsidR="00433C9F" w:rsidRPr="00433C9F" w:rsidRDefault="00433C9F" w:rsidP="00433C9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433C9F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433C9F" w:rsidRDefault="00433C9F" w:rsidP="008E2389">
      <w:pPr>
        <w:jc w:val="both"/>
        <w:rPr>
          <w:rFonts w:ascii="Arial" w:hAnsi="Arial" w:cs="Arial"/>
          <w:b/>
          <w:sz w:val="18"/>
          <w:szCs w:val="18"/>
        </w:rPr>
      </w:pPr>
    </w:p>
    <w:p w:rsidR="00433C9F" w:rsidRPr="008E2389" w:rsidRDefault="00433C9F" w:rsidP="00433C9F">
      <w:pPr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>
        <w:rPr>
          <w:rFonts w:ascii="Arial" w:hAnsi="Arial" w:cs="Arial"/>
          <w:b/>
          <w:sz w:val="18"/>
          <w:szCs w:val="18"/>
        </w:rPr>
        <w:t>1008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</w:t>
      </w:r>
      <w:r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НАЧЕЛНИК ОПШТИНЕ</w:t>
      </w:r>
    </w:p>
    <w:p w:rsidR="00433C9F" w:rsidRPr="008E2389" w:rsidRDefault="00433C9F" w:rsidP="00433C9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9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>
        <w:rPr>
          <w:rFonts w:ascii="Arial" w:hAnsi="Arial" w:cs="Arial"/>
          <w:b/>
          <w:sz w:val="18"/>
          <w:szCs w:val="18"/>
        </w:rPr>
        <w:t>2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433C9F" w:rsidRPr="008E2389" w:rsidRDefault="00433C9F" w:rsidP="00433C9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433C9F" w:rsidRDefault="00433C9F" w:rsidP="008E2389">
      <w:pPr>
        <w:jc w:val="both"/>
        <w:rPr>
          <w:rFonts w:ascii="Arial" w:hAnsi="Arial" w:cs="Arial"/>
          <w:b/>
          <w:sz w:val="18"/>
          <w:szCs w:val="18"/>
        </w:rPr>
      </w:pPr>
    </w:p>
    <w:p w:rsidR="00433C9F" w:rsidRPr="00433C9F" w:rsidRDefault="00433C9F" w:rsidP="008E238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</w:p>
    <w:p w:rsidR="00262975" w:rsidRPr="008E2389" w:rsidRDefault="00262975" w:rsidP="008E2389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2. став </w:t>
      </w:r>
      <w:r w:rsidR="008E2389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</w:t>
      </w:r>
      <w:r w:rsidR="008E2389"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 w:rsidR="008E2389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>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Статута општине Билећа („Службени</w:t>
      </w:r>
      <w:r w:rsidR="008E2389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262975" w:rsidRPr="008E2389" w:rsidRDefault="00262975" w:rsidP="00262975">
      <w:pPr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D58CF">
      <w:pPr>
        <w:pStyle w:val="Heading1"/>
        <w:rPr>
          <w:lang w:val="sr-Cyrl-CS"/>
        </w:rPr>
      </w:pPr>
      <w:bookmarkStart w:id="17" w:name="_Toc112357670"/>
      <w:r w:rsidRPr="008E2389">
        <w:rPr>
          <w:lang w:val="sr-Cyrl-CS"/>
        </w:rPr>
        <w:t>О Д Л У К У</w:t>
      </w:r>
      <w:bookmarkEnd w:id="17"/>
    </w:p>
    <w:p w:rsidR="00262975" w:rsidRPr="008E2389" w:rsidRDefault="00262975" w:rsidP="002D58CF">
      <w:pPr>
        <w:pStyle w:val="Heading1"/>
        <w:rPr>
          <w:lang w:val="sr-Cyrl-CS"/>
        </w:rPr>
      </w:pPr>
      <w:bookmarkStart w:id="18" w:name="_Toc112357671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18"/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262975" w:rsidRPr="008E2389" w:rsidRDefault="00262975" w:rsidP="008E2389">
      <w:pPr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се, „ЛРЦ Инжињеринг“ д.о.о. Сарајево</w:t>
      </w:r>
      <w:r w:rsidRPr="008E2389"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исплата новчаних средстава  у износу од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1.000,</w:t>
      </w:r>
      <w:r w:rsidRPr="008E2389">
        <w:rPr>
          <w:rFonts w:ascii="Arial" w:hAnsi="Arial" w:cs="Arial"/>
          <w:sz w:val="18"/>
          <w:szCs w:val="18"/>
        </w:rPr>
        <w:t>00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KM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у сврху куповине стандард пакета за уступање права за кориштење података из базе података кредитног бироа ЛРЦ.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262975" w:rsidRPr="006851BC" w:rsidRDefault="00262975" w:rsidP="006851BC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</w:t>
      </w:r>
      <w:r w:rsidR="006851BC">
        <w:rPr>
          <w:rFonts w:ascii="Arial" w:hAnsi="Arial" w:cs="Arial"/>
          <w:sz w:val="18"/>
          <w:szCs w:val="18"/>
          <w:lang w:val="sr-Cyrl-CS"/>
        </w:rPr>
        <w:t>ђена су у буџету општине Билећа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, из </w:t>
      </w:r>
      <w:r w:rsidRPr="008E2389">
        <w:rPr>
          <w:rFonts w:ascii="Arial" w:hAnsi="Arial" w:cs="Arial"/>
          <w:sz w:val="18"/>
          <w:szCs w:val="18"/>
          <w:lang w:val="bs-Cyrl-BA"/>
        </w:rPr>
        <w:t>средстава предвиђених за осталу стручну литературу.</w:t>
      </w: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262975" w:rsidRPr="006851BC" w:rsidRDefault="00262975" w:rsidP="006851B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262975" w:rsidRPr="008E2389" w:rsidRDefault="00262975" w:rsidP="00262975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262975" w:rsidRPr="008E2389" w:rsidRDefault="00262975" w:rsidP="00262975">
      <w:pPr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262975">
      <w:pPr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11.02/012-860/22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44F7B" w:rsidRPr="008E2389" w:rsidRDefault="00F44F7B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</w:p>
    <w:p w:rsidR="00262975" w:rsidRPr="008E2389" w:rsidRDefault="00F44F7B" w:rsidP="00262975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ab/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="00262975" w:rsidRPr="008E2389">
        <w:rPr>
          <w:rFonts w:ascii="Arial" w:hAnsi="Arial" w:cs="Arial"/>
          <w:sz w:val="18"/>
          <w:szCs w:val="18"/>
          <w:lang w:val="en-US"/>
        </w:rPr>
        <w:t>8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2. став (3</w:t>
      </w:r>
      <w:r w:rsidR="00262975" w:rsidRPr="008E2389">
        <w:rPr>
          <w:rFonts w:ascii="Arial" w:hAnsi="Arial" w:cs="Arial"/>
          <w:sz w:val="18"/>
          <w:szCs w:val="18"/>
          <w:lang w:val="en-US"/>
        </w:rPr>
        <w:t>)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8E2389">
        <w:rPr>
          <w:rFonts w:ascii="Arial" w:hAnsi="Arial" w:cs="Arial"/>
          <w:sz w:val="18"/>
          <w:szCs w:val="18"/>
          <w:lang w:val="sr-Cyrl-CS"/>
        </w:rPr>
        <w:t>гласник Републике Српске“, број</w:t>
      </w:r>
      <w:r w:rsidR="00262975" w:rsidRPr="008E2389">
        <w:rPr>
          <w:rFonts w:ascii="Arial" w:hAnsi="Arial" w:cs="Arial"/>
          <w:sz w:val="18"/>
          <w:szCs w:val="18"/>
          <w:lang w:val="sr-Cyrl-BA"/>
        </w:rPr>
        <w:t>9</w:t>
      </w:r>
      <w:r w:rsidR="00262975" w:rsidRPr="008E2389">
        <w:rPr>
          <w:rFonts w:ascii="Arial" w:hAnsi="Arial" w:cs="Arial"/>
          <w:sz w:val="18"/>
          <w:szCs w:val="18"/>
          <w:lang w:val="en-US"/>
        </w:rPr>
        <w:t>7</w:t>
      </w:r>
      <w:r w:rsidR="00262975" w:rsidRPr="008E2389">
        <w:rPr>
          <w:rFonts w:ascii="Arial" w:hAnsi="Arial" w:cs="Arial"/>
          <w:sz w:val="18"/>
          <w:szCs w:val="18"/>
          <w:lang w:val="sr-Cyrl-BA"/>
        </w:rPr>
        <w:t>/1</w:t>
      </w:r>
      <w:r w:rsidR="00262975" w:rsidRPr="008E2389">
        <w:rPr>
          <w:rFonts w:ascii="Arial" w:hAnsi="Arial" w:cs="Arial"/>
          <w:sz w:val="18"/>
          <w:szCs w:val="18"/>
          <w:lang w:val="en-US"/>
        </w:rPr>
        <w:t>6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)</w:t>
      </w:r>
      <w:r w:rsidR="00262975" w:rsidRPr="008E2389">
        <w:rPr>
          <w:rFonts w:ascii="Arial" w:hAnsi="Arial" w:cs="Arial"/>
          <w:sz w:val="18"/>
          <w:szCs w:val="18"/>
          <w:lang w:val="en-US"/>
        </w:rPr>
        <w:t>,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 члана 8</w:t>
      </w:r>
      <w:r w:rsidR="00262975" w:rsidRPr="008E2389">
        <w:rPr>
          <w:rFonts w:ascii="Arial" w:hAnsi="Arial" w:cs="Arial"/>
          <w:sz w:val="18"/>
          <w:szCs w:val="18"/>
          <w:lang w:val="en-US"/>
        </w:rPr>
        <w:t xml:space="preserve">7.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Статута општине Билећа („Службени  гласник општине Билећа“, број: </w:t>
      </w:r>
      <w:r w:rsidR="00262975" w:rsidRPr="008E2389">
        <w:rPr>
          <w:rFonts w:ascii="Arial" w:hAnsi="Arial" w:cs="Arial"/>
          <w:sz w:val="18"/>
          <w:szCs w:val="18"/>
          <w:lang w:val="en-US"/>
        </w:rPr>
        <w:t>6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/1</w:t>
      </w:r>
      <w:r w:rsidR="00262975" w:rsidRPr="008E2389">
        <w:rPr>
          <w:rFonts w:ascii="Arial" w:hAnsi="Arial" w:cs="Arial"/>
          <w:sz w:val="18"/>
          <w:szCs w:val="18"/>
          <w:lang w:val="en-US"/>
        </w:rPr>
        <w:t>7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),</w:t>
      </w:r>
      <w:r w:rsidR="00262975" w:rsidRPr="008E2389">
        <w:rPr>
          <w:rFonts w:ascii="Arial" w:hAnsi="Arial" w:cs="Arial"/>
          <w:sz w:val="18"/>
          <w:szCs w:val="18"/>
          <w:lang w:val="bs-Cyrl-BA"/>
        </w:rPr>
        <w:t xml:space="preserve">члана </w:t>
      </w:r>
      <w:r w:rsidR="00262975" w:rsidRPr="008E2389">
        <w:rPr>
          <w:rFonts w:ascii="Arial" w:hAnsi="Arial" w:cs="Arial"/>
          <w:sz w:val="18"/>
          <w:szCs w:val="18"/>
          <w:lang w:val="en-US"/>
        </w:rPr>
        <w:t>58.</w:t>
      </w:r>
      <w:r w:rsidR="00262975" w:rsidRPr="008E2389">
        <w:rPr>
          <w:rFonts w:ascii="Arial" w:hAnsi="Arial" w:cs="Arial"/>
          <w:sz w:val="18"/>
          <w:szCs w:val="18"/>
          <w:lang w:val="bs-Cyrl-BA"/>
        </w:rPr>
        <w:t xml:space="preserve"> став (</w:t>
      </w:r>
      <w:r w:rsidR="00262975" w:rsidRPr="008E2389">
        <w:rPr>
          <w:rFonts w:ascii="Arial" w:hAnsi="Arial" w:cs="Arial"/>
          <w:sz w:val="18"/>
          <w:szCs w:val="18"/>
          <w:lang w:val="en-US"/>
        </w:rPr>
        <w:t>1</w:t>
      </w:r>
      <w:r w:rsidR="00262975" w:rsidRPr="008E2389">
        <w:rPr>
          <w:rFonts w:ascii="Arial" w:hAnsi="Arial" w:cs="Arial"/>
          <w:sz w:val="18"/>
          <w:szCs w:val="18"/>
          <w:lang w:val="bs-Cyrl-BA"/>
        </w:rPr>
        <w:t>) Закона о социјалној заштити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  („Службени гласник Републике Српске“,бр. 94/19,42/20 и 36/22),а у вези са чланом </w:t>
      </w:r>
      <w:r w:rsidR="00262975" w:rsidRPr="008E2389">
        <w:rPr>
          <w:rFonts w:ascii="Arial" w:hAnsi="Arial" w:cs="Arial"/>
          <w:sz w:val="18"/>
          <w:szCs w:val="18"/>
        </w:rPr>
        <w:t>9</w:t>
      </w:r>
      <w:r w:rsidR="00262975" w:rsidRPr="008E2389">
        <w:rPr>
          <w:rFonts w:ascii="Arial" w:hAnsi="Arial" w:cs="Arial"/>
          <w:sz w:val="18"/>
          <w:szCs w:val="18"/>
          <w:lang w:val="en-US"/>
        </w:rPr>
        <w:t>.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 Правилника о </w:t>
      </w:r>
      <w:r w:rsidR="00262975" w:rsidRPr="008E2389">
        <w:rPr>
          <w:rFonts w:ascii="Arial" w:hAnsi="Arial" w:cs="Arial"/>
          <w:sz w:val="18"/>
          <w:szCs w:val="18"/>
          <w:lang w:val="bs-Cyrl-BA"/>
        </w:rPr>
        <w:t>процјени потреба и усмјеравању дјеце и омладине са сметњама у развоју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 xml:space="preserve"> („Службени гласник Републике Српске“,бр.117/12 и 16/18),Начелник општине Билећа, д о н о с и</w:t>
      </w:r>
    </w:p>
    <w:p w:rsidR="00262975" w:rsidRPr="006851BC" w:rsidRDefault="00262975" w:rsidP="00262975">
      <w:pPr>
        <w:rPr>
          <w:rFonts w:ascii="Arial" w:hAnsi="Arial" w:cs="Arial"/>
          <w:sz w:val="18"/>
          <w:szCs w:val="18"/>
          <w:lang w:val="en-US"/>
        </w:rPr>
      </w:pPr>
    </w:p>
    <w:p w:rsidR="00262975" w:rsidRPr="002D58CF" w:rsidRDefault="00262975" w:rsidP="002D58CF">
      <w:pPr>
        <w:pStyle w:val="Heading1"/>
        <w:rPr>
          <w:lang w:val="en-US"/>
        </w:rPr>
      </w:pPr>
      <w:bookmarkStart w:id="19" w:name="_Toc112357672"/>
      <w:r w:rsidRPr="008E2389">
        <w:rPr>
          <w:lang w:val="sr-Cyrl-CS"/>
        </w:rPr>
        <w:t>Р Ј Е Ш Е Њ Е</w:t>
      </w:r>
      <w:bookmarkEnd w:id="19"/>
    </w:p>
    <w:p w:rsidR="00262975" w:rsidRPr="008E2389" w:rsidRDefault="00262975" w:rsidP="002D58CF">
      <w:pPr>
        <w:pStyle w:val="Heading1"/>
        <w:rPr>
          <w:lang w:val="sr-Latn-CS"/>
        </w:rPr>
      </w:pPr>
      <w:bookmarkStart w:id="20" w:name="_Toc112357673"/>
      <w:r w:rsidRPr="008E2389">
        <w:rPr>
          <w:lang w:val="sr-Cyrl-CS"/>
        </w:rPr>
        <w:t>о именовању Првостепене стручне комисије за процјену потреба и усмјеравање дјеце и омладине са сметњама у развоју</w:t>
      </w:r>
      <w:bookmarkEnd w:id="20"/>
    </w:p>
    <w:p w:rsidR="00262975" w:rsidRPr="006851BC" w:rsidRDefault="00262975" w:rsidP="006851BC">
      <w:pPr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262975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262975" w:rsidRPr="006851BC" w:rsidRDefault="00262975" w:rsidP="006851BC">
      <w:pPr>
        <w:rPr>
          <w:rFonts w:ascii="Arial" w:hAnsi="Arial" w:cs="Arial"/>
          <w:sz w:val="18"/>
          <w:szCs w:val="18"/>
          <w:lang w:val="en-US"/>
        </w:rPr>
      </w:pPr>
    </w:p>
    <w:p w:rsidR="00262975" w:rsidRPr="006851BC" w:rsidRDefault="00262975" w:rsidP="006851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Овим Рјешењем именује се Првостепена стручна комисија за процјену потреба и усмјеравање дјеце и омладине са сметњама у развоју.</w:t>
      </w:r>
    </w:p>
    <w:p w:rsidR="00262975" w:rsidRPr="008E2389" w:rsidRDefault="00262975" w:rsidP="00262975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II</w:t>
      </w:r>
    </w:p>
    <w:p w:rsidR="00262975" w:rsidRPr="006851BC" w:rsidRDefault="00262975" w:rsidP="006851BC">
      <w:pPr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Комисију из овог Рјешења чине стални чланови: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1.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Поповић Младен,специјалиста педијатар-предсједник комисије,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2.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Ковачевић Бранка,дипломирани дефектолог-члан,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3.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Носовић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Наташа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,дипломирани психолог-члан,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4.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Столица Драгана,дипломирани социјални радник-члан,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5.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Парежанин Ивана ,дипломирани педагог-члан,</w:t>
      </w:r>
    </w:p>
    <w:p w:rsidR="00262975" w:rsidRPr="008E2389" w:rsidRDefault="00262975" w:rsidP="00262975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6.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Нешовић Маја,координатор комисије.</w:t>
      </w:r>
    </w:p>
    <w:p w:rsidR="00262975" w:rsidRPr="008E2389" w:rsidRDefault="00262975" w:rsidP="00262975">
      <w:pPr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III</w:t>
      </w:r>
    </w:p>
    <w:p w:rsidR="00262975" w:rsidRPr="006851BC" w:rsidRDefault="00262975" w:rsidP="006851BC">
      <w:pPr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384343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Радом К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омисије руководи предсједник.</w:t>
      </w:r>
      <w:r w:rsidR="006851BC">
        <w:rPr>
          <w:rFonts w:ascii="Arial" w:hAnsi="Arial" w:cs="Arial"/>
          <w:sz w:val="18"/>
          <w:szCs w:val="18"/>
          <w:lang w:val="en-US"/>
        </w:rPr>
        <w:t xml:space="preserve">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Предсједник комисије заказује састанак комисије,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попуњава Бартелов тест,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налаз и мишљење комисије.</w:t>
      </w:r>
    </w:p>
    <w:p w:rsidR="00262975" w:rsidRPr="008E2389" w:rsidRDefault="00262975" w:rsidP="00262975">
      <w:pPr>
        <w:tabs>
          <w:tab w:val="left" w:pos="645"/>
        </w:tabs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IV</w:t>
      </w:r>
    </w:p>
    <w:p w:rsidR="00262975" w:rsidRPr="008E2389" w:rsidRDefault="00262975" w:rsidP="00262975">
      <w:pPr>
        <w:tabs>
          <w:tab w:val="left" w:pos="645"/>
        </w:tabs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384343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Послове координације К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омисије обавља координатаор комисије.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Координатор комисије обавља административне,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стручне и послове координације између чланова стручне комисије и лица у поступку процјене потреба и усмјеравања.</w:t>
      </w:r>
    </w:p>
    <w:p w:rsidR="00262975" w:rsidRDefault="00262975" w:rsidP="00262975">
      <w:pPr>
        <w:tabs>
          <w:tab w:val="left" w:pos="645"/>
        </w:tabs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Координатор комисије именује се из реда запослених у ЈУ „Центар за социјални рад Билећа“.</w:t>
      </w:r>
    </w:p>
    <w:p w:rsidR="00CF57CC" w:rsidRPr="00CF57CC" w:rsidRDefault="00CF57CC" w:rsidP="00262975">
      <w:pPr>
        <w:tabs>
          <w:tab w:val="left" w:pos="645"/>
        </w:tabs>
        <w:rPr>
          <w:rFonts w:ascii="Arial" w:hAnsi="Arial" w:cs="Arial"/>
          <w:sz w:val="18"/>
          <w:szCs w:val="18"/>
        </w:rPr>
      </w:pPr>
    </w:p>
    <w:p w:rsidR="00262975" w:rsidRPr="008E2389" w:rsidRDefault="00262975" w:rsidP="00262975">
      <w:pPr>
        <w:tabs>
          <w:tab w:val="left" w:pos="645"/>
        </w:tabs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</w:t>
      </w:r>
    </w:p>
    <w:p w:rsidR="00262975" w:rsidRPr="008E2389" w:rsidRDefault="00262975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lastRenderedPageBreak/>
        <w:t>V</w:t>
      </w:r>
    </w:p>
    <w:p w:rsidR="00262975" w:rsidRPr="006851BC" w:rsidRDefault="00262975" w:rsidP="00262975">
      <w:pPr>
        <w:tabs>
          <w:tab w:val="left" w:pos="645"/>
        </w:tabs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Координатор комисије </w:t>
      </w:r>
      <w:r w:rsidRPr="008E2389">
        <w:rPr>
          <w:rFonts w:ascii="Arial" w:hAnsi="Arial" w:cs="Arial"/>
          <w:sz w:val="18"/>
          <w:szCs w:val="18"/>
          <w:lang w:val="bs-Cyrl-BA"/>
        </w:rPr>
        <w:t>прикупља документацију која је неопходна за вођење поступка у сврху процјене потреба и усмјеравања лица са сметњама,</w:t>
      </w:r>
      <w:r w:rsidR="00384343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доставља захтјев  који је поднесен </w:t>
      </w:r>
      <w:r w:rsidRPr="008E2389">
        <w:rPr>
          <w:rFonts w:ascii="Arial" w:hAnsi="Arial" w:cs="Arial"/>
          <w:sz w:val="18"/>
          <w:szCs w:val="18"/>
          <w:lang w:val="bs-Cyrl-BA"/>
        </w:rPr>
        <w:t>Ц</w:t>
      </w:r>
      <w:r w:rsidRPr="008E2389">
        <w:rPr>
          <w:rFonts w:ascii="Arial" w:hAnsi="Arial" w:cs="Arial"/>
          <w:sz w:val="18"/>
          <w:szCs w:val="18"/>
          <w:lang w:val="sr-Cyrl-CS"/>
        </w:rPr>
        <w:t>ентру за социјални рад предсједнику комисије, са свом потребном и прикупљеном документацијом.</w:t>
      </w:r>
    </w:p>
    <w:p w:rsidR="00262975" w:rsidRPr="008E2389" w:rsidRDefault="00262975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Предсједник комисије заказује састанак комисије на којем се сви чланови комисије упознају са документацијом,</w:t>
      </w:r>
      <w:r w:rsidR="0038434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договарају се о времену и мјесту процјене.</w:t>
      </w:r>
      <w:r w:rsidR="0038434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Родитељ</w:t>
      </w:r>
      <w:r w:rsidR="00384343">
        <w:rPr>
          <w:rFonts w:ascii="Arial" w:hAnsi="Arial" w:cs="Arial"/>
          <w:sz w:val="18"/>
          <w:szCs w:val="18"/>
          <w:lang w:val="sr-Cyrl-CS"/>
        </w:rPr>
        <w:t xml:space="preserve"> или старатељ присуствује раду П</w:t>
      </w:r>
      <w:r w:rsidRPr="008E2389">
        <w:rPr>
          <w:rFonts w:ascii="Arial" w:hAnsi="Arial" w:cs="Arial"/>
          <w:sz w:val="18"/>
          <w:szCs w:val="18"/>
          <w:lang w:val="sr-Cyrl-CS"/>
        </w:rPr>
        <w:t>рвостепене стручне комисије и обавезан је да пружи све информације о лицу са сметњама од значаја за рад комисије.</w:t>
      </w:r>
    </w:p>
    <w:p w:rsidR="00262975" w:rsidRPr="008E2389" w:rsidRDefault="00262975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Сваки члан комисије непосредно врши опсервацију и процјену потреба лица са сметњама у оквиру свог домена рада,</w:t>
      </w:r>
      <w:r w:rsidR="0038434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а свој налаз и мишљење доставља предсједнику комисије на прописаном обрасцу.</w:t>
      </w:r>
    </w:p>
    <w:p w:rsidR="00262975" w:rsidRPr="008E2389" w:rsidRDefault="00262975" w:rsidP="006851BC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Уколико је неопходно комисија упућује лица на додатне специјалистичке и друге прегледе.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Процјена се врши у просторијама ЈУ „Центар за социјални рад Билећа“,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а у случају кад због стања лице није у могућности да приступи процјени,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процјена се врши у просторијама у којим лице борави.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Чланови комисије су дужни да се током утврђивања  и процјене потреба лица са сметњама придржавају прописа из своје области као и стандарда и правила струке.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Бартелов тест попуњава предсједник комисије,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а на основу појединачне оцјене сваког члана комисије и усаглашавања ставова свих чланова комисије,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доноси налаз и мишљење о процјени потреба лица са сметњама и доставља га ЈУ „Ц</w:t>
      </w:r>
      <w:r w:rsidR="00572341">
        <w:rPr>
          <w:rFonts w:ascii="Arial" w:hAnsi="Arial" w:cs="Arial"/>
          <w:sz w:val="18"/>
          <w:szCs w:val="18"/>
          <w:lang w:val="sr-Cyrl-CS"/>
        </w:rPr>
        <w:t>ентар за социјални рад  Билећа“</w:t>
      </w:r>
      <w:r w:rsidRPr="008E2389">
        <w:rPr>
          <w:rFonts w:ascii="Arial" w:hAnsi="Arial" w:cs="Arial"/>
          <w:sz w:val="18"/>
          <w:szCs w:val="18"/>
          <w:lang w:val="sr-Cyrl-CS"/>
        </w:rPr>
        <w:t>, родитељу или старатељу и лицу са сметњама.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</w:t>
      </w:r>
    </w:p>
    <w:p w:rsidR="00262975" w:rsidRPr="008E2389" w:rsidRDefault="00572341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О раду П</w:t>
      </w:r>
      <w:r w:rsidR="00262975" w:rsidRPr="008E2389">
        <w:rPr>
          <w:rFonts w:ascii="Arial" w:hAnsi="Arial" w:cs="Arial"/>
          <w:sz w:val="18"/>
          <w:szCs w:val="18"/>
          <w:lang w:val="sr-Cyrl-CS"/>
        </w:rPr>
        <w:t>рвостепене стручне комисије  координатор води записник.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</w:p>
    <w:p w:rsidR="00262975" w:rsidRPr="00CF57CC" w:rsidRDefault="00262975" w:rsidP="00CF57C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VI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Средства за трошкове рада комисије обезбјеђују се у буџету општине Билећа.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Трошкови рада комисије су: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накнаде члановима и координатору комисије,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трошкови превоза чланова комисије,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трошкови канцеларијског материјала,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поштански и телефонски трошкови. Висина нето накнаде предсједнику комисије утврђује се у износу од 20 КМ плус 5℅,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а члановима и координатору комисије у износу од 20 КМ по прегледаном лицу за које се врши процјена.</w:t>
      </w:r>
      <w:r w:rsidR="005723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Предсједник комисије мјесечно доставља извјештај о броју урађених предмета и висини накнаде надлежном Општинском одјељењу.</w:t>
      </w:r>
    </w:p>
    <w:p w:rsidR="00262975" w:rsidRPr="006851BC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en-US"/>
        </w:rPr>
      </w:pPr>
    </w:p>
    <w:p w:rsidR="00CF57CC" w:rsidRDefault="00CF57CC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CF57CC" w:rsidRDefault="00CF57CC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262975" w:rsidRPr="008E2389" w:rsidRDefault="00262975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en-US"/>
        </w:rPr>
        <w:lastRenderedPageBreak/>
        <w:t>VII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      Координатор прикупља и чува документацију комисије у ЈУ „Центар за социјални рад Билећа“.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Документацију комисије чине сва прикупљена документација,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појединачни налази и мишљења чланова комисије,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записници са састанка комисије и сва друга релевантна документација о раду комисије.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Евиденција и чување документације води се по правилима канцеларијског пословања.</w:t>
      </w:r>
    </w:p>
    <w:p w:rsidR="00262975" w:rsidRPr="006851BC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en-US"/>
        </w:rPr>
      </w:pPr>
    </w:p>
    <w:p w:rsidR="00262975" w:rsidRPr="008E2389" w:rsidRDefault="00262975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VIII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262975" w:rsidRPr="006851BC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bs-Latn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          Комисија о свом раду обавјештава Одјељење за привреду,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друштвене дјелатности и инспекцијске послове општине Билећа и Министарство здравља и социјалне заштите Републике Српске једном годишње.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Комисија се именује на период од четири године,</w:t>
      </w:r>
      <w:r w:rsidR="00572341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са могућношћу поновног именовања.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bs-Cyrl-BA"/>
        </w:rPr>
      </w:pPr>
    </w:p>
    <w:p w:rsidR="00262975" w:rsidRPr="008E2389" w:rsidRDefault="00262975" w:rsidP="006851BC">
      <w:pPr>
        <w:tabs>
          <w:tab w:val="left" w:pos="645"/>
        </w:tabs>
        <w:jc w:val="center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IX</w:t>
      </w:r>
    </w:p>
    <w:p w:rsidR="00262975" w:rsidRPr="008E2389" w:rsidRDefault="00262975" w:rsidP="00262975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</w:p>
    <w:p w:rsidR="00262975" w:rsidRPr="008E2389" w:rsidRDefault="00262975" w:rsidP="00262975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o </w:t>
      </w:r>
      <w:r w:rsidRPr="008E2389">
        <w:rPr>
          <w:rFonts w:ascii="Arial" w:hAnsi="Arial" w:cs="Arial"/>
          <w:sz w:val="18"/>
          <w:szCs w:val="18"/>
          <w:lang w:val="bs-Cyrl-BA"/>
        </w:rPr>
        <w:t>Р</w:t>
      </w:r>
      <w:r w:rsidRPr="008E2389">
        <w:rPr>
          <w:rFonts w:ascii="Arial" w:hAnsi="Arial" w:cs="Arial"/>
          <w:sz w:val="18"/>
          <w:szCs w:val="18"/>
          <w:lang w:val="en-US"/>
        </w:rPr>
        <w:t>јешење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ступа на снагу  даном доношења и биће објављена у „Службеном гласнику општине Билећа“.</w:t>
      </w:r>
    </w:p>
    <w:p w:rsidR="00F44F7B" w:rsidRPr="008E2389" w:rsidRDefault="00F44F7B" w:rsidP="00262975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</w:p>
    <w:p w:rsidR="00F44F7B" w:rsidRPr="008E2389" w:rsidRDefault="00F44F7B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11.02/012-864/22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>2. став (3</w:t>
      </w:r>
      <w:r w:rsidRPr="008E2389">
        <w:rPr>
          <w:rFonts w:ascii="Arial" w:hAnsi="Arial" w:cs="Arial"/>
          <w:sz w:val="18"/>
          <w:szCs w:val="18"/>
          <w:lang w:val="en-US"/>
        </w:rPr>
        <w:t>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8E2389">
        <w:rPr>
          <w:rFonts w:ascii="Arial" w:hAnsi="Arial" w:cs="Arial"/>
          <w:sz w:val="18"/>
          <w:szCs w:val="18"/>
          <w:lang w:val="sr-Cyrl-CS"/>
        </w:rPr>
        <w:t>гласник Републике Српске“, број</w:t>
      </w:r>
      <w:r w:rsid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)</w:t>
      </w:r>
      <w:r w:rsidRPr="008E2389">
        <w:rPr>
          <w:rFonts w:ascii="Arial" w:hAnsi="Arial" w:cs="Arial"/>
          <w:sz w:val="18"/>
          <w:szCs w:val="18"/>
        </w:rPr>
        <w:t xml:space="preserve"> и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члана 8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7. </w:t>
      </w:r>
      <w:r w:rsidRPr="008E2389">
        <w:rPr>
          <w:rFonts w:ascii="Arial" w:hAnsi="Arial" w:cs="Arial"/>
          <w:sz w:val="18"/>
          <w:szCs w:val="18"/>
          <w:lang w:val="sr-Cyrl-CS"/>
        </w:rPr>
        <w:t>Статута општине Билећа („Службени</w:t>
      </w:r>
      <w:r w:rsidR="008E2389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),Начелник општине Билећа,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2D58CF" w:rsidRDefault="00AA2E24" w:rsidP="002D58CF">
      <w:pPr>
        <w:pStyle w:val="Heading1"/>
        <w:rPr>
          <w:lang w:val="en-US"/>
        </w:rPr>
      </w:pPr>
      <w:bookmarkStart w:id="21" w:name="_Toc112357674"/>
      <w:r w:rsidRPr="008E2389">
        <w:rPr>
          <w:lang w:val="sr-Cyrl-CS"/>
        </w:rPr>
        <w:t>Р Ј Е Ш Е Њ Е</w:t>
      </w:r>
      <w:bookmarkEnd w:id="21"/>
    </w:p>
    <w:p w:rsidR="00AA2E24" w:rsidRPr="008E2389" w:rsidRDefault="00AA2E24" w:rsidP="002D58CF">
      <w:pPr>
        <w:pStyle w:val="Heading1"/>
        <w:rPr>
          <w:lang w:val="sr-Latn-CS"/>
        </w:rPr>
      </w:pPr>
      <w:bookmarkStart w:id="22" w:name="_Toc112357675"/>
      <w:r w:rsidRPr="008E2389">
        <w:rPr>
          <w:lang w:val="sr-Cyrl-CS"/>
        </w:rPr>
        <w:t xml:space="preserve">о </w:t>
      </w:r>
      <w:r w:rsidRPr="008E2389">
        <w:t>разрјешењу чланова</w:t>
      </w:r>
      <w:r w:rsidRPr="008E2389">
        <w:rPr>
          <w:lang w:val="sr-Cyrl-CS"/>
        </w:rPr>
        <w:t xml:space="preserve"> Првостепене стручне комисије за процјену потреба и усмјеравање дјеце и омладине са сметњама у развоју</w:t>
      </w:r>
      <w:bookmarkEnd w:id="22"/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6851BC" w:rsidRDefault="00AA2E24" w:rsidP="006851BC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bs-Cyrl-BA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Овим Рјешењем разрјешавају се чланови  Првостепене стручне комисије за процјену потреба и усмјеравање дјеце и омладине са сметњама у развоју („ Службени гласник општине Билећа“,</w:t>
      </w:r>
      <w:r w:rsidR="008877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број 3/18), због истека рока на који су именовани: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1.Селда Ћапин,</w:t>
      </w:r>
      <w:r w:rsidR="008877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члан и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2.Миланка Парежанин,</w:t>
      </w:r>
      <w:r w:rsidR="0088774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координатор комисије.</w:t>
      </w:r>
    </w:p>
    <w:p w:rsidR="00AA2E24" w:rsidRPr="006851BC" w:rsidRDefault="00AA2E24" w:rsidP="006851BC">
      <w:pPr>
        <w:rPr>
          <w:rFonts w:ascii="Arial" w:hAnsi="Arial" w:cs="Arial"/>
          <w:b/>
          <w:sz w:val="18"/>
          <w:szCs w:val="18"/>
          <w:lang w:val="en-US"/>
        </w:rPr>
      </w:pPr>
    </w:p>
    <w:p w:rsidR="00AA2E24" w:rsidRPr="006851BC" w:rsidRDefault="00AA2E24" w:rsidP="006851BC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II</w:t>
      </w:r>
    </w:p>
    <w:p w:rsidR="00AA2E24" w:rsidRPr="008E2389" w:rsidRDefault="00AA2E24" w:rsidP="00AA2E24">
      <w:pPr>
        <w:tabs>
          <w:tab w:val="left" w:pos="645"/>
        </w:tabs>
        <w:jc w:val="both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lastRenderedPageBreak/>
        <w:t>Ов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o </w:t>
      </w:r>
      <w:r w:rsidRPr="008E2389">
        <w:rPr>
          <w:rFonts w:ascii="Arial" w:hAnsi="Arial" w:cs="Arial"/>
          <w:sz w:val="18"/>
          <w:szCs w:val="18"/>
          <w:lang w:val="bs-Cyrl-BA"/>
        </w:rPr>
        <w:t>Р</w:t>
      </w:r>
      <w:r w:rsidRPr="008E2389">
        <w:rPr>
          <w:rFonts w:ascii="Arial" w:hAnsi="Arial" w:cs="Arial"/>
          <w:sz w:val="18"/>
          <w:szCs w:val="18"/>
          <w:lang w:val="en-US"/>
        </w:rPr>
        <w:t>јешење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ступа на снагу  даном доношења и биће објављена у „Службеном гласнику општине Билећа“.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рој: 11.02/012-866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851BC" w:rsidRPr="008E2389" w:rsidRDefault="006851BC" w:rsidP="00262975">
      <w:pPr>
        <w:rPr>
          <w:rFonts w:ascii="Arial" w:hAnsi="Arial" w:cs="Arial"/>
          <w:b/>
          <w:sz w:val="18"/>
          <w:szCs w:val="18"/>
        </w:rPr>
      </w:pPr>
    </w:p>
    <w:p w:rsidR="00AA2E24" w:rsidRPr="00CF57CC" w:rsidRDefault="00CF57CC" w:rsidP="008E238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</w:p>
    <w:p w:rsidR="00AA2E24" w:rsidRPr="006851BC" w:rsidRDefault="008E2389" w:rsidP="006851BC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AA2E24"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="00AA2E24" w:rsidRPr="008E2389">
        <w:rPr>
          <w:rFonts w:ascii="Arial" w:hAnsi="Arial" w:cs="Arial"/>
          <w:sz w:val="18"/>
          <w:szCs w:val="18"/>
          <w:lang w:val="en-US"/>
        </w:rPr>
        <w:t>7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 xml:space="preserve">.  Статута општине Билећа („Службени  гласник општине Билећа“, број: </w:t>
      </w:r>
      <w:r w:rsidR="00AA2E24" w:rsidRPr="008E2389">
        <w:rPr>
          <w:rFonts w:ascii="Arial" w:hAnsi="Arial" w:cs="Arial"/>
          <w:sz w:val="18"/>
          <w:szCs w:val="18"/>
          <w:lang w:val="en-US"/>
        </w:rPr>
        <w:t>6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/1</w:t>
      </w:r>
      <w:r w:rsidR="00AA2E24" w:rsidRPr="008E2389">
        <w:rPr>
          <w:rFonts w:ascii="Arial" w:hAnsi="Arial" w:cs="Arial"/>
          <w:sz w:val="18"/>
          <w:szCs w:val="18"/>
          <w:lang w:val="en-US"/>
        </w:rPr>
        <w:t>7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д о н о с и</w:t>
      </w: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23" w:name="_Toc112357676"/>
      <w:r w:rsidRPr="008E2389">
        <w:rPr>
          <w:lang w:val="sr-Cyrl-CS"/>
        </w:rPr>
        <w:t>О Д Л У К У</w:t>
      </w:r>
      <w:bookmarkEnd w:id="23"/>
    </w:p>
    <w:p w:rsidR="00AA2E24" w:rsidRPr="008E2389" w:rsidRDefault="00AA2E24" w:rsidP="002D58CF">
      <w:pPr>
        <w:pStyle w:val="Heading1"/>
        <w:rPr>
          <w:lang w:val="sr-Cyrl-CS"/>
        </w:rPr>
      </w:pPr>
      <w:bookmarkStart w:id="24" w:name="_Toc112357677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24"/>
    </w:p>
    <w:p w:rsidR="00AA2E24" w:rsidRPr="006851BC" w:rsidRDefault="00AA2E24" w:rsidP="00AA2E24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 </w:t>
      </w:r>
      <w:r w:rsidRPr="008E2389">
        <w:rPr>
          <w:rFonts w:ascii="Arial" w:hAnsi="Arial" w:cs="Arial"/>
          <w:sz w:val="18"/>
          <w:szCs w:val="18"/>
        </w:rPr>
        <w:t>Драгиши Вујовићу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  <w:lang w:val="bs-Cyrl-BA"/>
        </w:rPr>
        <w:t>30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 ситуације.</w:t>
      </w:r>
    </w:p>
    <w:p w:rsidR="00AA2E24" w:rsidRPr="006851BC" w:rsidRDefault="00AA2E24" w:rsidP="00AA2E24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Средства за ове намјене  обезбијеђена су у буџету општине Билећа, из средстава предвиђених за једнократне новчане помоћи,и уплатиће се на жиро рачун Драгише Вујовића, број:18929438 код    „</w:t>
      </w:r>
      <w:r w:rsidRPr="008E2389">
        <w:rPr>
          <w:rFonts w:ascii="Arial" w:hAnsi="Arial" w:cs="Arial"/>
          <w:sz w:val="18"/>
          <w:szCs w:val="18"/>
          <w:lang w:val="en-US"/>
        </w:rPr>
        <w:t>Addiko Bank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рој: 11.02/012-856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AA2E24" w:rsidRPr="008E2389">
        <w:rPr>
          <w:rFonts w:ascii="Arial" w:hAnsi="Arial" w:cs="Arial"/>
          <w:b/>
          <w:sz w:val="18"/>
          <w:szCs w:val="18"/>
        </w:rPr>
        <w:t>22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</w:p>
    <w:p w:rsidR="00AA2E24" w:rsidRPr="008E2389" w:rsidRDefault="006851BC" w:rsidP="00AA2E24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AA2E24"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="00AA2E24" w:rsidRPr="008E2389">
        <w:rPr>
          <w:rFonts w:ascii="Arial" w:hAnsi="Arial" w:cs="Arial"/>
          <w:sz w:val="18"/>
          <w:szCs w:val="18"/>
          <w:lang w:val="en-US"/>
        </w:rPr>
        <w:t>7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. 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AA2E24" w:rsidRPr="008E2389">
        <w:rPr>
          <w:rFonts w:ascii="Arial" w:hAnsi="Arial" w:cs="Arial"/>
          <w:sz w:val="18"/>
          <w:szCs w:val="18"/>
          <w:lang w:val="en-US"/>
        </w:rPr>
        <w:t>6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/1</w:t>
      </w:r>
      <w:r w:rsidR="00AA2E24" w:rsidRPr="008E2389">
        <w:rPr>
          <w:rFonts w:ascii="Arial" w:hAnsi="Arial" w:cs="Arial"/>
          <w:sz w:val="18"/>
          <w:szCs w:val="18"/>
          <w:lang w:val="en-US"/>
        </w:rPr>
        <w:t>7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04.10.2021.године,Начелник општине Билећа,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AA2E24" w:rsidRPr="008E2389">
        <w:rPr>
          <w:rFonts w:ascii="Arial" w:hAnsi="Arial" w:cs="Arial"/>
          <w:sz w:val="18"/>
          <w:szCs w:val="18"/>
          <w:lang w:val="sr-Cyrl-CS"/>
        </w:rPr>
        <w:t xml:space="preserve">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25" w:name="_Toc112357678"/>
      <w:r w:rsidRPr="008E2389">
        <w:rPr>
          <w:lang w:val="sr-Cyrl-CS"/>
        </w:rPr>
        <w:lastRenderedPageBreak/>
        <w:t>О Д Л У К У</w:t>
      </w:r>
      <w:bookmarkEnd w:id="25"/>
    </w:p>
    <w:p w:rsidR="00AA2E24" w:rsidRPr="008E2389" w:rsidRDefault="00AA2E24" w:rsidP="002D58CF">
      <w:pPr>
        <w:pStyle w:val="Heading1"/>
        <w:rPr>
          <w:lang w:val="sr-Cyrl-CS"/>
        </w:rPr>
      </w:pPr>
      <w:bookmarkStart w:id="26" w:name="_Toc112357679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26"/>
    </w:p>
    <w:p w:rsidR="00AA2E24" w:rsidRPr="006851BC" w:rsidRDefault="00AA2E24" w:rsidP="00AA2E24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 </w:t>
      </w:r>
      <w:r w:rsidRPr="008E2389">
        <w:rPr>
          <w:rFonts w:ascii="Arial" w:hAnsi="Arial" w:cs="Arial"/>
          <w:sz w:val="18"/>
          <w:szCs w:val="18"/>
        </w:rPr>
        <w:t>Зорки Копривици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2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и здравствене  ситуације.</w:t>
      </w:r>
    </w:p>
    <w:p w:rsidR="00AA2E24" w:rsidRPr="006851BC" w:rsidRDefault="00AA2E24" w:rsidP="00AA2E24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помоћи,и уплатиће се на жиро рачун Зорке Копривице, број:5620088132613381  код    „</w:t>
      </w:r>
      <w:r w:rsidRPr="008E2389">
        <w:rPr>
          <w:rFonts w:ascii="Arial" w:hAnsi="Arial" w:cs="Arial"/>
          <w:sz w:val="18"/>
          <w:szCs w:val="18"/>
        </w:rPr>
        <w:t>НЛБ банке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AA2E24" w:rsidRPr="006851BC" w:rsidRDefault="00AA2E24" w:rsidP="00AA2E24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рој: 11.02/012-879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AA2E24" w:rsidRPr="008E2389">
        <w:rPr>
          <w:rFonts w:ascii="Arial" w:hAnsi="Arial" w:cs="Arial"/>
          <w:b/>
          <w:sz w:val="18"/>
          <w:szCs w:val="18"/>
        </w:rPr>
        <w:t>27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(„Службени</w:t>
      </w:r>
      <w:r w:rsidR="006851BC"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 w:rsidR="006851BC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</w:rPr>
        <w:t>,</w:t>
      </w:r>
      <w:r w:rsidRPr="008E2389">
        <w:rPr>
          <w:rFonts w:ascii="Arial" w:hAnsi="Arial" w:cs="Arial"/>
          <w:sz w:val="18"/>
          <w:szCs w:val="18"/>
          <w:lang w:val="en-US"/>
        </w:rPr>
        <w:t>36/19</w:t>
      </w:r>
      <w:r w:rsidRPr="008E2389">
        <w:rPr>
          <w:rFonts w:ascii="Arial" w:hAnsi="Arial" w:cs="Arial"/>
          <w:sz w:val="18"/>
          <w:szCs w:val="18"/>
        </w:rPr>
        <w:t xml:space="preserve"> и 61/21</w:t>
      </w:r>
      <w:r w:rsidRPr="008E2389">
        <w:rPr>
          <w:rFonts w:ascii="Arial" w:hAnsi="Arial" w:cs="Arial"/>
          <w:sz w:val="18"/>
          <w:szCs w:val="18"/>
          <w:lang w:val="sr-Cyrl-CS"/>
        </w:rPr>
        <w:t>), члана 8</w:t>
      </w:r>
      <w:r w:rsidRPr="008E2389">
        <w:rPr>
          <w:rFonts w:ascii="Arial" w:hAnsi="Arial" w:cs="Arial"/>
          <w:sz w:val="18"/>
          <w:szCs w:val="18"/>
          <w:lang w:val="en-US"/>
        </w:rPr>
        <w:t>7.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  гласник општине Билећа“, број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) 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 и члана 1.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став </w:t>
      </w:r>
      <w:r w:rsidRPr="008E2389">
        <w:rPr>
          <w:rFonts w:ascii="Arial" w:hAnsi="Arial" w:cs="Arial"/>
          <w:sz w:val="18"/>
          <w:szCs w:val="18"/>
          <w:lang w:val="bs-Cyrl-BA"/>
        </w:rPr>
        <w:t>(</w:t>
      </w:r>
      <w:r w:rsidRPr="008E2389">
        <w:rPr>
          <w:rFonts w:ascii="Arial" w:hAnsi="Arial" w:cs="Arial"/>
          <w:sz w:val="18"/>
          <w:szCs w:val="18"/>
          <w:lang w:val="sr-Latn-CS"/>
        </w:rPr>
        <w:t>1</w:t>
      </w:r>
      <w:r w:rsidRPr="008E2389">
        <w:rPr>
          <w:rFonts w:ascii="Arial" w:hAnsi="Arial" w:cs="Arial"/>
          <w:sz w:val="18"/>
          <w:szCs w:val="18"/>
          <w:lang w:val="bs-Cyrl-BA"/>
        </w:rPr>
        <w:t>)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 тачка 1. Одлуке о додјели новчаних средста</w:t>
      </w:r>
      <w:r w:rsidRPr="008E2389">
        <w:rPr>
          <w:rFonts w:ascii="Arial" w:hAnsi="Arial" w:cs="Arial"/>
          <w:sz w:val="18"/>
          <w:szCs w:val="18"/>
          <w:lang w:val="sr-Cyrl-CS"/>
        </w:rPr>
        <w:t>в</w:t>
      </w:r>
      <w:r w:rsidRPr="008E2389">
        <w:rPr>
          <w:rFonts w:ascii="Arial" w:hAnsi="Arial" w:cs="Arial"/>
          <w:sz w:val="18"/>
          <w:szCs w:val="18"/>
          <w:lang w:val="sr-Latn-CS"/>
        </w:rPr>
        <w:t>а („</w:t>
      </w:r>
      <w:r w:rsidRPr="008E2389">
        <w:rPr>
          <w:rFonts w:ascii="Arial" w:hAnsi="Arial" w:cs="Arial"/>
          <w:sz w:val="18"/>
          <w:szCs w:val="18"/>
          <w:lang w:val="sr-Cyrl-CS"/>
        </w:rPr>
        <w:t>Службе</w:t>
      </w:r>
      <w:r w:rsidR="006851BC">
        <w:rPr>
          <w:rFonts w:ascii="Arial" w:hAnsi="Arial" w:cs="Arial"/>
          <w:sz w:val="18"/>
          <w:szCs w:val="18"/>
          <w:lang w:val="sr-Cyrl-CS"/>
        </w:rPr>
        <w:t>ни гласник општине Билећа“, бр</w:t>
      </w:r>
      <w:r w:rsidR="006851BC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4/11 и 8/21)</w:t>
      </w:r>
      <w:r w:rsidRPr="008E2389">
        <w:rPr>
          <w:rFonts w:ascii="Arial" w:hAnsi="Arial" w:cs="Arial"/>
          <w:sz w:val="18"/>
          <w:szCs w:val="18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 Начелник општине Билећа,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27" w:name="_Toc112357680"/>
      <w:r w:rsidRPr="008E2389">
        <w:rPr>
          <w:lang w:val="sr-Cyrl-CS"/>
        </w:rPr>
        <w:t>О Д Л У К У</w:t>
      </w:r>
      <w:bookmarkEnd w:id="27"/>
    </w:p>
    <w:p w:rsidR="00AA2E24" w:rsidRPr="008E2389" w:rsidRDefault="00AA2E24" w:rsidP="002D58CF">
      <w:pPr>
        <w:pStyle w:val="Heading1"/>
        <w:rPr>
          <w:lang w:val="sr-Cyrl-CS"/>
        </w:rPr>
      </w:pPr>
      <w:bookmarkStart w:id="28" w:name="_Toc112357681"/>
      <w:r w:rsidRPr="008E2389">
        <w:rPr>
          <w:lang w:val="sr-Cyrl-CS"/>
        </w:rPr>
        <w:t>о одобрењу исплате новчаних средстава</w:t>
      </w:r>
      <w:bookmarkEnd w:id="28"/>
    </w:p>
    <w:p w:rsidR="00AA2E24" w:rsidRPr="006851BC" w:rsidRDefault="00AA2E24" w:rsidP="002D58CF">
      <w:pPr>
        <w:pStyle w:val="Heading1"/>
        <w:rPr>
          <w:lang w:val="sr-Latn-CS"/>
        </w:rPr>
      </w:pPr>
      <w:bookmarkStart w:id="29" w:name="_Toc112357682"/>
      <w:r w:rsidRPr="008E2389">
        <w:rPr>
          <w:lang w:val="sr-Cyrl-CS"/>
        </w:rPr>
        <w:t>за закључење  брака</w:t>
      </w:r>
      <w:bookmarkEnd w:id="29"/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AA2E24" w:rsidRPr="006851BC" w:rsidRDefault="00AA2E24" w:rsidP="006851BC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6851BC" w:rsidRDefault="00AA2E24" w:rsidP="00AA2E2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 Вујадиновић Ђорђију и Славици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8E2389">
        <w:rPr>
          <w:rFonts w:ascii="Arial" w:hAnsi="Arial" w:cs="Arial"/>
          <w:sz w:val="18"/>
          <w:szCs w:val="18"/>
          <w:lang w:val="sr-Cyrl-CS"/>
        </w:rPr>
        <w:t>5</w:t>
      </w:r>
      <w:r w:rsidRPr="008E2389">
        <w:rPr>
          <w:rFonts w:ascii="Arial" w:hAnsi="Arial" w:cs="Arial"/>
          <w:sz w:val="18"/>
          <w:szCs w:val="18"/>
          <w:lang w:val="sr-Latn-CS"/>
        </w:rPr>
        <w:t>00,00 КМ (</w:t>
      </w:r>
      <w:r w:rsidRPr="008E2389">
        <w:rPr>
          <w:rFonts w:ascii="Arial" w:hAnsi="Arial" w:cs="Arial"/>
          <w:sz w:val="18"/>
          <w:szCs w:val="18"/>
          <w:lang w:val="sr-Cyrl-CS"/>
        </w:rPr>
        <w:t>петстотина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8E2389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8E2389">
        <w:rPr>
          <w:rFonts w:ascii="Arial" w:hAnsi="Arial" w:cs="Arial"/>
          <w:sz w:val="18"/>
          <w:szCs w:val="18"/>
          <w:lang w:val="bs-Cyrl-BA"/>
        </w:rPr>
        <w:t>873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/22 од </w:t>
      </w:r>
      <w:r w:rsidRPr="008E2389">
        <w:rPr>
          <w:rFonts w:ascii="Arial" w:hAnsi="Arial" w:cs="Arial"/>
          <w:sz w:val="18"/>
          <w:szCs w:val="18"/>
          <w:lang w:val="sr-Cyrl-BA"/>
        </w:rPr>
        <w:t>27.06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.2022. године, 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</w:t>
      </w:r>
      <w:r w:rsidR="006851BC">
        <w:rPr>
          <w:rFonts w:ascii="Arial" w:hAnsi="Arial" w:cs="Arial"/>
          <w:sz w:val="18"/>
          <w:szCs w:val="18"/>
          <w:lang w:val="sr-Cyrl-CS"/>
        </w:rPr>
        <w:t>и гласник  општине Билећа“, бр</w:t>
      </w:r>
      <w:r w:rsidR="006851BC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4/11 и 8/21</w:t>
      </w:r>
      <w:r w:rsidRPr="008E2389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).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AA2E24" w:rsidRPr="006851BC" w:rsidRDefault="00AA2E24" w:rsidP="006851B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Буџету општине Билећа, а уплатиће се на  текући рачун Ђорђија Вујадиновића, број: 17294172 код „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Addiko </w:t>
      </w:r>
      <w:r w:rsidRPr="008E2389">
        <w:rPr>
          <w:rFonts w:ascii="Arial" w:hAnsi="Arial" w:cs="Arial"/>
          <w:sz w:val="18"/>
          <w:szCs w:val="18"/>
        </w:rPr>
        <w:t>B</w:t>
      </w:r>
      <w:r w:rsidRPr="008E2389">
        <w:rPr>
          <w:rFonts w:ascii="Arial" w:hAnsi="Arial" w:cs="Arial"/>
          <w:sz w:val="18"/>
          <w:szCs w:val="18"/>
          <w:lang w:val="en-US"/>
        </w:rPr>
        <w:t>ank</w:t>
      </w:r>
      <w:r w:rsidRPr="008E2389">
        <w:rPr>
          <w:rFonts w:ascii="Arial" w:hAnsi="Arial" w:cs="Arial"/>
          <w:sz w:val="18"/>
          <w:szCs w:val="18"/>
          <w:lang w:val="sr-Cyrl-CS"/>
        </w:rPr>
        <w:t>“ а.д. Бања Лука.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0032B3" w:rsidRDefault="000032B3" w:rsidP="00AA2E24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0032B3" w:rsidRDefault="000032B3" w:rsidP="00AA2E24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lastRenderedPageBreak/>
        <w:t>III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  <w:lang w:val="bs-Cyrl-BA"/>
        </w:rPr>
      </w:pP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11.02/012-873/22      НАЧЕЛНИК ОПШТИНЕ</w:t>
      </w: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27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6851BC" w:rsidRDefault="00AA2E24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</w:p>
    <w:p w:rsidR="00AA2E24" w:rsidRPr="008E2389" w:rsidRDefault="00AA2E24" w:rsidP="00AA2E2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17. </w:t>
      </w:r>
      <w:r w:rsidRPr="008E2389">
        <w:rPr>
          <w:rFonts w:ascii="Arial" w:hAnsi="Arial" w:cs="Arial"/>
          <w:sz w:val="18"/>
          <w:szCs w:val="18"/>
          <w:lang w:val="sr-Cyrl-BA"/>
        </w:rPr>
        <w:t>с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тав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(1), члана 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18. </w:t>
      </w:r>
      <w:r w:rsidRPr="008E2389">
        <w:rPr>
          <w:rFonts w:ascii="Arial" w:hAnsi="Arial" w:cs="Arial"/>
          <w:sz w:val="18"/>
          <w:szCs w:val="18"/>
          <w:lang w:val="sr-Cyrl-BA"/>
        </w:rPr>
        <w:t>став (1) Закона о јавним набавкама Б</w:t>
      </w:r>
      <w:r w:rsidR="006851BC">
        <w:rPr>
          <w:rFonts w:ascii="Arial" w:hAnsi="Arial" w:cs="Arial"/>
          <w:sz w:val="18"/>
          <w:szCs w:val="18"/>
          <w:lang w:val="sr-Cyrl-BA"/>
        </w:rPr>
        <w:t>иХ („Службени гласник БиХ“</w:t>
      </w:r>
      <w:r w:rsidR="006851BC">
        <w:rPr>
          <w:rFonts w:ascii="Arial" w:hAnsi="Arial" w:cs="Arial"/>
          <w:sz w:val="18"/>
          <w:szCs w:val="18"/>
          <w:lang w:val="en-US"/>
        </w:rPr>
        <w:t xml:space="preserve">, </w:t>
      </w:r>
      <w:r w:rsidR="006851BC">
        <w:rPr>
          <w:rFonts w:ascii="Arial" w:hAnsi="Arial" w:cs="Arial"/>
          <w:sz w:val="18"/>
          <w:szCs w:val="18"/>
          <w:lang w:val="sr-Cyrl-BA"/>
        </w:rPr>
        <w:t>број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39/14), члана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82. став (3) Закона о локалној самоуправи („Службени </w:t>
      </w:r>
      <w:r w:rsidR="006851BC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6851BC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97/16</w:t>
      </w:r>
      <w:r w:rsidRPr="008E2389">
        <w:rPr>
          <w:rFonts w:ascii="Arial" w:hAnsi="Arial" w:cs="Arial"/>
          <w:sz w:val="18"/>
          <w:szCs w:val="18"/>
          <w:lang w:val="en-US"/>
        </w:rPr>
        <w:t>, 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 w:rsidR="006851BC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 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30" w:name="_Toc112357683"/>
      <w:r w:rsidRPr="008E2389">
        <w:rPr>
          <w:lang w:val="sr-Cyrl-CS"/>
        </w:rPr>
        <w:t>О Д Л У К У</w:t>
      </w:r>
      <w:bookmarkEnd w:id="30"/>
    </w:p>
    <w:p w:rsidR="00AA2E24" w:rsidRPr="008E2389" w:rsidRDefault="00AA2E24" w:rsidP="002D58CF">
      <w:pPr>
        <w:pStyle w:val="Heading1"/>
      </w:pPr>
      <w:bookmarkStart w:id="31" w:name="_Toc112357684"/>
      <w:r w:rsidRPr="008E2389">
        <w:rPr>
          <w:lang w:val="sr-Cyrl-CS"/>
        </w:rPr>
        <w:t>о провођењу поступка јавне набавке</w:t>
      </w:r>
      <w:bookmarkEnd w:id="31"/>
    </w:p>
    <w:p w:rsidR="00AA2E24" w:rsidRPr="008E2389" w:rsidRDefault="00AA2E24" w:rsidP="00AA2E24">
      <w:pPr>
        <w:rPr>
          <w:rFonts w:ascii="Arial" w:hAnsi="Arial" w:cs="Arial"/>
          <w:sz w:val="18"/>
          <w:szCs w:val="18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 xml:space="preserve"> Одобрава се провођење поступка јавне набавке за избор најповољнијег понуђача за пружање услуга за израду Елабората о квалитету и резервама питких подземних вода изворишта „Врело Око“, водоснабдијевање општине Билећа.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8E2389">
        <w:rPr>
          <w:rFonts w:ascii="Arial" w:hAnsi="Arial" w:cs="Arial"/>
          <w:sz w:val="18"/>
          <w:szCs w:val="18"/>
        </w:rPr>
        <w:t>II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BA"/>
        </w:rPr>
      </w:pP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 xml:space="preserve">          </w:t>
      </w:r>
      <w:r w:rsidRPr="008E2389">
        <w:rPr>
          <w:rFonts w:ascii="Arial" w:hAnsi="Arial" w:cs="Arial"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  <w:lang w:val="sr-Cyrl-BA"/>
        </w:rPr>
        <w:t>Процијењена вриједност предмета набавке износи:  6</w:t>
      </w:r>
      <w:r w:rsidRPr="008E2389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>0</w:t>
      </w:r>
      <w:r w:rsidRPr="008E2389">
        <w:rPr>
          <w:rFonts w:ascii="Arial" w:hAnsi="Arial" w:cs="Arial"/>
          <w:sz w:val="18"/>
          <w:szCs w:val="18"/>
          <w:lang w:val="bs-Cyrl-BA"/>
        </w:rPr>
        <w:t>00</w:t>
      </w:r>
      <w:r w:rsidRPr="008E2389">
        <w:rPr>
          <w:rFonts w:ascii="Arial" w:hAnsi="Arial" w:cs="Arial"/>
          <w:sz w:val="18"/>
          <w:szCs w:val="18"/>
          <w:lang w:val="sr-Cyrl-BA"/>
        </w:rPr>
        <w:t>,00 КМ.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>III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>Финансијска средства потребна за провођење поступка јавне набавке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обезбијеђена су у буџету општине Билећа,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из средстава предвиђених за расходе за услуге израде пројектне документације.         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AA2E24" w:rsidRPr="006851BC" w:rsidRDefault="00AA2E24" w:rsidP="006851BC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IV</w:t>
      </w: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Latn-BA"/>
        </w:rPr>
      </w:pPr>
    </w:p>
    <w:p w:rsidR="00AA2E24" w:rsidRPr="002D58CF" w:rsidRDefault="00AA2E24" w:rsidP="006851BC">
      <w:pPr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BA"/>
        </w:rPr>
        <w:t xml:space="preserve">        </w:t>
      </w:r>
      <w:r w:rsidRPr="008E2389">
        <w:rPr>
          <w:rFonts w:ascii="Arial" w:hAnsi="Arial" w:cs="Arial"/>
          <w:sz w:val="18"/>
          <w:szCs w:val="18"/>
          <w:lang w:val="sr-Cyrl-BA"/>
        </w:rPr>
        <w:tab/>
        <w:t xml:space="preserve"> </w:t>
      </w:r>
      <w:r w:rsidRPr="008E2389">
        <w:rPr>
          <w:rFonts w:ascii="Arial" w:hAnsi="Arial" w:cs="Arial"/>
          <w:sz w:val="18"/>
          <w:szCs w:val="18"/>
        </w:rPr>
        <w:t>Врста поступка јавне набавке: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Директни споразум.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>V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 xml:space="preserve"> Ова Одлука ступа на снагу даном доношења и биће објављена у „Службеном гласнику општине Билећа“</w:t>
      </w:r>
      <w:r w:rsidRPr="008E2389">
        <w:rPr>
          <w:rFonts w:ascii="Arial" w:hAnsi="Arial" w:cs="Arial"/>
          <w:sz w:val="18"/>
          <w:szCs w:val="18"/>
          <w:lang w:val="sr-Latn-BA"/>
        </w:rPr>
        <w:t>.</w:t>
      </w: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  <w:lang w:val="bs-Cyrl-BA"/>
        </w:rPr>
      </w:pP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11.02/012-892/22      НАЧЕЛНИК ОПШТИНЕ</w:t>
      </w:r>
    </w:p>
    <w:p w:rsidR="00AA2E24" w:rsidRPr="008E2389" w:rsidRDefault="00AA2E24" w:rsidP="00AA2E24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29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AA2E24" w:rsidP="00AA2E24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AA2E24" w:rsidRPr="008E2389" w:rsidRDefault="00AA2E24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CF57CC" w:rsidRDefault="00CF57CC" w:rsidP="004A10F7">
      <w:pPr>
        <w:rPr>
          <w:rFonts w:ascii="Arial" w:hAnsi="Arial" w:cs="Arial"/>
          <w:b/>
          <w:sz w:val="18"/>
          <w:szCs w:val="18"/>
        </w:rPr>
      </w:pPr>
    </w:p>
    <w:p w:rsidR="00CF57CC" w:rsidRDefault="00CF57CC" w:rsidP="004A10F7">
      <w:pPr>
        <w:rPr>
          <w:rFonts w:ascii="Arial" w:hAnsi="Arial" w:cs="Arial"/>
          <w:b/>
          <w:sz w:val="18"/>
          <w:szCs w:val="18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9</w:t>
      </w:r>
    </w:p>
    <w:p w:rsidR="00AA2E24" w:rsidRPr="008E2389" w:rsidRDefault="00AA2E24" w:rsidP="00AA2E2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17. </w:t>
      </w:r>
      <w:r w:rsidRPr="008E2389">
        <w:rPr>
          <w:rFonts w:ascii="Arial" w:hAnsi="Arial" w:cs="Arial"/>
          <w:sz w:val="18"/>
          <w:szCs w:val="18"/>
          <w:lang w:val="sr-Cyrl-BA"/>
        </w:rPr>
        <w:t>с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тав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(1), члана 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18. </w:t>
      </w:r>
      <w:r w:rsidRPr="008E2389">
        <w:rPr>
          <w:rFonts w:ascii="Arial" w:hAnsi="Arial" w:cs="Arial"/>
          <w:sz w:val="18"/>
          <w:szCs w:val="18"/>
          <w:lang w:val="sr-Cyrl-BA"/>
        </w:rPr>
        <w:t>став (1) Закона о јавним набавкама Би</w:t>
      </w:r>
      <w:r w:rsidR="006851BC">
        <w:rPr>
          <w:rFonts w:ascii="Arial" w:hAnsi="Arial" w:cs="Arial"/>
          <w:sz w:val="18"/>
          <w:szCs w:val="18"/>
          <w:lang w:val="sr-Cyrl-BA"/>
        </w:rPr>
        <w:t>Х („Службени гласник БиХ“,број</w:t>
      </w:r>
      <w:r w:rsidR="006851BC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39/14), члана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82. став (3) Закона о локалној самоуправи („Службени </w:t>
      </w:r>
      <w:r w:rsidR="006851BC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6851BC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97/16</w:t>
      </w:r>
      <w:r w:rsidRPr="008E2389">
        <w:rPr>
          <w:rFonts w:ascii="Arial" w:hAnsi="Arial" w:cs="Arial"/>
          <w:sz w:val="18"/>
          <w:szCs w:val="18"/>
          <w:lang w:val="en-US"/>
        </w:rPr>
        <w:t>, 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 w:rsidR="006851BC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 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32" w:name="_Toc112357685"/>
      <w:r w:rsidRPr="008E2389">
        <w:rPr>
          <w:lang w:val="sr-Cyrl-CS"/>
        </w:rPr>
        <w:t>О Д Л У К У</w:t>
      </w:r>
      <w:bookmarkEnd w:id="32"/>
    </w:p>
    <w:p w:rsidR="00AA2E24" w:rsidRPr="008E2389" w:rsidRDefault="00AA2E24" w:rsidP="002D58CF">
      <w:pPr>
        <w:pStyle w:val="Heading1"/>
      </w:pPr>
      <w:bookmarkStart w:id="33" w:name="_Toc112357686"/>
      <w:r w:rsidRPr="008E2389">
        <w:rPr>
          <w:lang w:val="sr-Cyrl-CS"/>
        </w:rPr>
        <w:t>о провођењу поступка јавне набавке</w:t>
      </w:r>
      <w:bookmarkEnd w:id="33"/>
    </w:p>
    <w:p w:rsidR="00AA2E24" w:rsidRPr="008E2389" w:rsidRDefault="00AA2E24" w:rsidP="00AA2E24">
      <w:pPr>
        <w:rPr>
          <w:rFonts w:ascii="Arial" w:hAnsi="Arial" w:cs="Arial"/>
          <w:sz w:val="18"/>
          <w:szCs w:val="18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 xml:space="preserve"> Одобрава се провођење поступка јавне набавке за избор најповољнијег понуђача за пружање услуга за израду Програма санитарне заштите изворишта „Врело Око“, водоснабдијевање општине Билећа.</w:t>
      </w:r>
    </w:p>
    <w:p w:rsidR="00AA2E24" w:rsidRPr="00F04EEB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8E2389">
        <w:rPr>
          <w:rFonts w:ascii="Arial" w:hAnsi="Arial" w:cs="Arial"/>
          <w:sz w:val="18"/>
          <w:szCs w:val="18"/>
        </w:rPr>
        <w:t>II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BA"/>
        </w:rPr>
      </w:pP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Cyrl-BA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 xml:space="preserve">          </w:t>
      </w:r>
      <w:r w:rsidRPr="008E2389">
        <w:rPr>
          <w:rFonts w:ascii="Arial" w:hAnsi="Arial" w:cs="Arial"/>
          <w:sz w:val="18"/>
          <w:szCs w:val="18"/>
          <w:lang w:val="bs-Cyrl-BA"/>
        </w:rPr>
        <w:tab/>
      </w:r>
      <w:r w:rsidRPr="008E2389">
        <w:rPr>
          <w:rFonts w:ascii="Arial" w:hAnsi="Arial" w:cs="Arial"/>
          <w:sz w:val="18"/>
          <w:szCs w:val="18"/>
          <w:lang w:val="sr-Cyrl-BA"/>
        </w:rPr>
        <w:t>Процијењена вриједност предмета набавке износи:  6</w:t>
      </w:r>
      <w:r w:rsidRPr="008E2389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>0</w:t>
      </w:r>
      <w:r w:rsidRPr="008E2389">
        <w:rPr>
          <w:rFonts w:ascii="Arial" w:hAnsi="Arial" w:cs="Arial"/>
          <w:sz w:val="18"/>
          <w:szCs w:val="18"/>
          <w:lang w:val="bs-Cyrl-BA"/>
        </w:rPr>
        <w:t>00</w:t>
      </w:r>
      <w:r w:rsidRPr="008E2389">
        <w:rPr>
          <w:rFonts w:ascii="Arial" w:hAnsi="Arial" w:cs="Arial"/>
          <w:sz w:val="18"/>
          <w:szCs w:val="18"/>
          <w:lang w:val="sr-Cyrl-BA"/>
        </w:rPr>
        <w:t>,00 КМ.</w:t>
      </w:r>
    </w:p>
    <w:p w:rsidR="00AA2E24" w:rsidRPr="008E2389" w:rsidRDefault="00AA2E24" w:rsidP="00F04EEB">
      <w:pPr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>III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>Финансијска средства потребна за провођење поступка јавне набавке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обезбијеђена су у буџету општине Билећа,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из средстава предвиђених за расходе за услуге израде пројектне документације.         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IV</w:t>
      </w: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rPr>
          <w:rFonts w:ascii="Arial" w:hAnsi="Arial" w:cs="Arial"/>
          <w:sz w:val="18"/>
          <w:szCs w:val="18"/>
          <w:lang w:val="sr-Cyrl-BA"/>
        </w:rPr>
      </w:pPr>
      <w:r w:rsidRPr="008E2389">
        <w:rPr>
          <w:rFonts w:ascii="Arial" w:hAnsi="Arial" w:cs="Arial"/>
          <w:sz w:val="18"/>
          <w:szCs w:val="18"/>
          <w:lang w:val="sr-Cyrl-BA"/>
        </w:rPr>
        <w:t xml:space="preserve">        </w:t>
      </w:r>
      <w:r w:rsidRPr="008E2389">
        <w:rPr>
          <w:rFonts w:ascii="Arial" w:hAnsi="Arial" w:cs="Arial"/>
          <w:sz w:val="18"/>
          <w:szCs w:val="18"/>
          <w:lang w:val="sr-Cyrl-BA"/>
        </w:rPr>
        <w:tab/>
        <w:t xml:space="preserve"> </w:t>
      </w:r>
      <w:r w:rsidRPr="008E2389">
        <w:rPr>
          <w:rFonts w:ascii="Arial" w:hAnsi="Arial" w:cs="Arial"/>
          <w:sz w:val="18"/>
          <w:szCs w:val="18"/>
        </w:rPr>
        <w:t>Врста поступка јавне набавке: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Директни споразум.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Latn-BA"/>
        </w:rPr>
        <w:t>V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8E2389">
        <w:rPr>
          <w:rFonts w:ascii="Arial" w:hAnsi="Arial" w:cs="Arial"/>
          <w:sz w:val="18"/>
          <w:szCs w:val="18"/>
          <w:lang w:val="sr-Cyrl-CS"/>
        </w:rPr>
        <w:tab/>
        <w:t xml:space="preserve"> Ова Одлука ступа на снагу даном доношења и биће објављена у „Службеном гласнику општине Билећа“</w:t>
      </w:r>
      <w:r w:rsidRPr="008E2389">
        <w:rPr>
          <w:rFonts w:ascii="Arial" w:hAnsi="Arial" w:cs="Arial"/>
          <w:sz w:val="18"/>
          <w:szCs w:val="18"/>
          <w:lang w:val="sr-Latn-BA"/>
        </w:rPr>
        <w:t>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рој: 11.02/012-893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AA2E24" w:rsidRPr="008E2389">
        <w:rPr>
          <w:rFonts w:ascii="Arial" w:hAnsi="Arial" w:cs="Arial"/>
          <w:b/>
          <w:sz w:val="18"/>
          <w:szCs w:val="18"/>
        </w:rPr>
        <w:t>29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</w:p>
    <w:p w:rsidR="006851BC" w:rsidRPr="008E2389" w:rsidRDefault="006851BC" w:rsidP="006851B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>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34" w:name="_Toc112357687"/>
      <w:r w:rsidRPr="008E2389">
        <w:rPr>
          <w:lang w:val="sr-Cyrl-CS"/>
        </w:rPr>
        <w:t>О Д Л У К У</w:t>
      </w:r>
      <w:bookmarkEnd w:id="34"/>
    </w:p>
    <w:p w:rsidR="00AA2E24" w:rsidRPr="008E2389" w:rsidRDefault="00AA2E24" w:rsidP="002D58CF">
      <w:pPr>
        <w:pStyle w:val="Heading1"/>
        <w:rPr>
          <w:lang w:val="sr-Cyrl-CS"/>
        </w:rPr>
      </w:pPr>
      <w:bookmarkStart w:id="35" w:name="_Toc112357688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35"/>
    </w:p>
    <w:p w:rsidR="00AA2E24" w:rsidRPr="006851BC" w:rsidRDefault="00AA2E24" w:rsidP="00AA2E24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lastRenderedPageBreak/>
        <w:t>I</w:t>
      </w:r>
    </w:p>
    <w:p w:rsidR="00AA2E24" w:rsidRPr="006851BC" w:rsidRDefault="00AA2E24" w:rsidP="006851BC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sr-Cyrl-BA"/>
        </w:rPr>
        <w:t>,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из благајне у износу од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8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BA"/>
        </w:rPr>
        <w:t>0,00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( 8 x 100) у сврху додјеле новчане награде ђацима добитницима дипломе „ Вук Караџић“ у СШЦ „Голуб Куреш“ Билећа,ОШ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 и ОШ „Свети Сава“ Билећа и то: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Елена Табаковић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СШЦ „Голуб Куреш“,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Сашка Илић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Јана Делић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Исидора Уљаревић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Софија Дутина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Давид Грубачић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 ОШ „Свети Сава“ Билећа,</w:t>
      </w:r>
    </w:p>
    <w:p w:rsidR="00AA2E24" w:rsidRPr="008E2389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Ена Пухало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 ОШ „Свети Сава“ Билећа и</w:t>
      </w:r>
    </w:p>
    <w:p w:rsidR="00AA2E24" w:rsidRPr="00F04EEB" w:rsidRDefault="00AA2E24" w:rsidP="00AA2E24">
      <w:pPr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Софија Носовић</w:t>
      </w:r>
      <w:r w:rsidR="00430305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 ОШ „Свети Сава“ Билећа.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помоћи ученицима и студентима.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903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AA2E24" w:rsidRPr="008E2389">
        <w:rPr>
          <w:rFonts w:ascii="Arial" w:hAnsi="Arial" w:cs="Arial"/>
          <w:b/>
          <w:sz w:val="18"/>
          <w:szCs w:val="18"/>
        </w:rPr>
        <w:t>0</w:t>
      </w:r>
      <w:r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="00AA2E24"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CF57CC" w:rsidRDefault="00CF57CC" w:rsidP="004A10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bs-Cyrl-BA"/>
        </w:rPr>
        <w:t>1</w:t>
      </w:r>
      <w:r>
        <w:rPr>
          <w:rFonts w:ascii="Arial" w:hAnsi="Arial" w:cs="Arial"/>
          <w:b/>
          <w:sz w:val="18"/>
          <w:szCs w:val="18"/>
        </w:rPr>
        <w:t>1</w:t>
      </w:r>
    </w:p>
    <w:p w:rsidR="006851BC" w:rsidRPr="008E2389" w:rsidRDefault="006851BC" w:rsidP="006851B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>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AA2E24" w:rsidRPr="006851BC" w:rsidRDefault="00AA2E24" w:rsidP="00AA2E24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2D58CF">
      <w:pPr>
        <w:pStyle w:val="Heading1"/>
        <w:rPr>
          <w:lang w:val="sr-Cyrl-CS"/>
        </w:rPr>
      </w:pPr>
      <w:bookmarkStart w:id="36" w:name="_Toc112357689"/>
      <w:r w:rsidRPr="008E2389">
        <w:rPr>
          <w:lang w:val="sr-Cyrl-CS"/>
        </w:rPr>
        <w:t>О Д Л У К У</w:t>
      </w:r>
      <w:bookmarkEnd w:id="36"/>
    </w:p>
    <w:p w:rsidR="00AA2E24" w:rsidRPr="008E2389" w:rsidRDefault="00AA2E24" w:rsidP="002D58CF">
      <w:pPr>
        <w:pStyle w:val="Heading1"/>
        <w:rPr>
          <w:lang w:val="sr-Cyrl-CS"/>
        </w:rPr>
      </w:pPr>
      <w:bookmarkStart w:id="37" w:name="_Toc112357690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37"/>
    </w:p>
    <w:p w:rsidR="00AA2E24" w:rsidRPr="006851BC" w:rsidRDefault="00AA2E24" w:rsidP="00AA2E24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AA2E24" w:rsidRPr="006851BC" w:rsidRDefault="00AA2E24" w:rsidP="006851B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sr-Cyrl-BA"/>
        </w:rPr>
        <w:t>,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из благајне у износу од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1.5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BA"/>
        </w:rPr>
        <w:t>0,00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(3 x 500) у сврху додјеле новчане награде ђацима генерације у СШЦ „Голуб Куреш“ Билећа,</w:t>
      </w:r>
      <w:r w:rsidR="00CF31D8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 и ОШ „Свети Сава“ Билећа</w:t>
      </w:r>
      <w:r w:rsidR="00CF31D8"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</w:rPr>
        <w:t xml:space="preserve"> и то:</w:t>
      </w: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</w:p>
    <w:p w:rsidR="00AA2E24" w:rsidRPr="008E2389" w:rsidRDefault="00AA2E24" w:rsidP="00AA2E2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lastRenderedPageBreak/>
        <w:t>Ивона Шакотић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СШЦ „Голуб Куреш“ Билећа,</w:t>
      </w:r>
    </w:p>
    <w:p w:rsidR="00AA2E24" w:rsidRPr="008E2389" w:rsidRDefault="00AA2E24" w:rsidP="00AA2E2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Павле Михић</w:t>
      </w:r>
      <w:r w:rsidR="00CF31D8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- ОШ „Петар II Петровић Његош“</w:t>
      </w:r>
      <w:r w:rsidRPr="008E2389">
        <w:rPr>
          <w:rFonts w:ascii="Arial" w:hAnsi="Arial" w:cs="Arial"/>
          <w:sz w:val="18"/>
          <w:szCs w:val="18"/>
        </w:rPr>
        <w:t xml:space="preserve"> Билећа и</w:t>
      </w:r>
    </w:p>
    <w:p w:rsidR="00AA2E24" w:rsidRDefault="00AA2E24" w:rsidP="00AA2E2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Лена Милошевић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- ОШ „Свети Сава“ Билећа.</w:t>
      </w:r>
    </w:p>
    <w:p w:rsidR="00F04EEB" w:rsidRPr="00F04EEB" w:rsidRDefault="00F04EEB" w:rsidP="00F04EEB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помоћи ученицима и студентима.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AA2E24" w:rsidRPr="00F04EEB" w:rsidRDefault="00AA2E24" w:rsidP="00F04EEB">
      <w:pPr>
        <w:rPr>
          <w:rFonts w:ascii="Arial" w:hAnsi="Arial" w:cs="Arial"/>
          <w:sz w:val="18"/>
          <w:szCs w:val="18"/>
          <w:lang w:val="en-US"/>
        </w:rPr>
      </w:pPr>
    </w:p>
    <w:p w:rsidR="00AA2E24" w:rsidRPr="008E2389" w:rsidRDefault="00AA2E24" w:rsidP="00AA2E24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262975" w:rsidRPr="008E2389" w:rsidRDefault="00262975" w:rsidP="004A10F7">
      <w:pPr>
        <w:rPr>
          <w:rFonts w:ascii="Arial" w:hAnsi="Arial" w:cs="Arial"/>
          <w:b/>
          <w:sz w:val="18"/>
          <w:szCs w:val="18"/>
          <w:lang w:val="bs-Cyrl-BA"/>
        </w:rPr>
      </w:pP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AA2E24" w:rsidRPr="008E2389">
        <w:rPr>
          <w:rFonts w:ascii="Arial" w:hAnsi="Arial" w:cs="Arial"/>
          <w:b/>
          <w:sz w:val="18"/>
          <w:szCs w:val="18"/>
          <w:lang w:val="sr-Cyrl-CS"/>
        </w:rPr>
        <w:t>904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AA2E24" w:rsidRPr="008E2389">
        <w:rPr>
          <w:rFonts w:ascii="Arial" w:hAnsi="Arial" w:cs="Arial"/>
          <w:b/>
          <w:sz w:val="18"/>
          <w:szCs w:val="18"/>
        </w:rPr>
        <w:t>0</w:t>
      </w:r>
      <w:r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="00AA2E24"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262975" w:rsidRPr="008E2389" w:rsidRDefault="00262975" w:rsidP="00262975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4A10F7" w:rsidRPr="008E2389" w:rsidRDefault="004A10F7" w:rsidP="004A10F7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65C38" w:rsidRPr="008E2389" w:rsidRDefault="00CF57CC" w:rsidP="00CF57CC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12</w:t>
      </w:r>
    </w:p>
    <w:p w:rsidR="00F65C38" w:rsidRDefault="00F65C38" w:rsidP="00F04EEB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На основу члана 82. став (3) Закона о локалној самоуправи („Службени</w:t>
      </w:r>
      <w:r w:rsidR="00CF57CC">
        <w:rPr>
          <w:rFonts w:ascii="Arial" w:hAnsi="Arial" w:cs="Arial"/>
          <w:sz w:val="18"/>
          <w:szCs w:val="18"/>
        </w:rPr>
        <w:t xml:space="preserve"> гласник Републике Српске“, бр.</w:t>
      </w:r>
      <w:r w:rsidRPr="008E2389">
        <w:rPr>
          <w:rFonts w:ascii="Arial" w:hAnsi="Arial" w:cs="Arial"/>
          <w:sz w:val="18"/>
          <w:szCs w:val="18"/>
        </w:rPr>
        <w:t xml:space="preserve"> 97/16,36/19 и 61/21) и члана 87.  Статута општине Билећа („Службени гласник општине  Билећа“, број 6/17), Начелник општине Билећа, д о н о с и</w:t>
      </w:r>
    </w:p>
    <w:p w:rsidR="00F04EEB" w:rsidRPr="008E2389" w:rsidRDefault="00F04EEB" w:rsidP="00F04EEB">
      <w:pPr>
        <w:ind w:firstLine="540"/>
        <w:jc w:val="both"/>
        <w:rPr>
          <w:rFonts w:ascii="Arial" w:hAnsi="Arial" w:cs="Arial"/>
          <w:sz w:val="18"/>
          <w:szCs w:val="18"/>
        </w:rPr>
      </w:pPr>
    </w:p>
    <w:p w:rsidR="00F65C38" w:rsidRPr="008E2389" w:rsidRDefault="00F65C38" w:rsidP="002D58CF">
      <w:pPr>
        <w:pStyle w:val="Heading1"/>
      </w:pPr>
      <w:bookmarkStart w:id="38" w:name="_Toc112357691"/>
      <w:r w:rsidRPr="008E2389">
        <w:t>Р Ј Е Ш Е Њ E</w:t>
      </w:r>
      <w:bookmarkEnd w:id="38"/>
    </w:p>
    <w:p w:rsidR="00F65C38" w:rsidRPr="008E2389" w:rsidRDefault="00F65C38" w:rsidP="002D58CF">
      <w:pPr>
        <w:pStyle w:val="Heading1"/>
      </w:pPr>
      <w:bookmarkStart w:id="39" w:name="_Toc112357692"/>
      <w:r w:rsidRPr="008E2389">
        <w:t>о именовању  Комисије</w:t>
      </w:r>
      <w:bookmarkEnd w:id="39"/>
      <w:r w:rsidRPr="008E2389">
        <w:t xml:space="preserve"> </w:t>
      </w:r>
    </w:p>
    <w:p w:rsidR="00F65C38" w:rsidRPr="008E2389" w:rsidRDefault="00F65C38" w:rsidP="00F65C38">
      <w:pPr>
        <w:rPr>
          <w:rFonts w:ascii="Arial" w:hAnsi="Arial" w:cs="Arial"/>
          <w:sz w:val="18"/>
          <w:szCs w:val="18"/>
        </w:rPr>
      </w:pPr>
    </w:p>
    <w:p w:rsidR="00F65C38" w:rsidRPr="008E2389" w:rsidRDefault="00F65C38" w:rsidP="00F65C38">
      <w:pPr>
        <w:jc w:val="center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</w:rPr>
        <w:t>I</w:t>
      </w:r>
    </w:p>
    <w:p w:rsidR="00F65C38" w:rsidRPr="008E2389" w:rsidRDefault="00F65C38" w:rsidP="00F65C38">
      <w:pPr>
        <w:rPr>
          <w:rFonts w:ascii="Arial" w:hAnsi="Arial" w:cs="Arial"/>
          <w:sz w:val="18"/>
          <w:szCs w:val="18"/>
        </w:rPr>
      </w:pPr>
    </w:p>
    <w:p w:rsidR="00F65C38" w:rsidRPr="008E2389" w:rsidRDefault="00F65C38" w:rsidP="00F65C38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        Именује се  за  Комисија за преглед уништених вукова, у саставу: </w:t>
      </w:r>
    </w:p>
    <w:p w:rsidR="00F65C38" w:rsidRPr="008E2389" w:rsidRDefault="00F65C38" w:rsidP="00F04EE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F65C38" w:rsidRPr="008E2389" w:rsidRDefault="00F65C38" w:rsidP="00F65C38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Верица Греда, предсједник комисије,</w:t>
      </w:r>
    </w:p>
    <w:p w:rsidR="00F65C38" w:rsidRPr="008E2389" w:rsidRDefault="00F65C38" w:rsidP="00F65C38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Вла</w:t>
      </w:r>
      <w:r w:rsidR="00CF31D8">
        <w:rPr>
          <w:rFonts w:ascii="Arial" w:hAnsi="Arial" w:cs="Arial"/>
          <w:sz w:val="18"/>
          <w:szCs w:val="18"/>
        </w:rPr>
        <w:t>дислав Дангубић, члан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и</w:t>
      </w:r>
    </w:p>
    <w:p w:rsidR="00F65C38" w:rsidRPr="00F04EEB" w:rsidRDefault="00F65C38" w:rsidP="00F04EEB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Радован Носовић, члан.</w:t>
      </w:r>
    </w:p>
    <w:p w:rsidR="00F65C38" w:rsidRPr="008E2389" w:rsidRDefault="00F65C38" w:rsidP="00F65C38">
      <w:pPr>
        <w:ind w:left="540"/>
        <w:jc w:val="both"/>
        <w:rPr>
          <w:rFonts w:ascii="Arial" w:hAnsi="Arial" w:cs="Arial"/>
          <w:b/>
          <w:sz w:val="18"/>
          <w:szCs w:val="18"/>
        </w:rPr>
      </w:pPr>
    </w:p>
    <w:p w:rsidR="00F65C38" w:rsidRPr="008E2389" w:rsidRDefault="00F65C38" w:rsidP="00F65C38">
      <w:pPr>
        <w:tabs>
          <w:tab w:val="left" w:pos="4245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8E2389">
        <w:rPr>
          <w:rFonts w:ascii="Arial" w:hAnsi="Arial" w:cs="Arial"/>
          <w:b/>
          <w:sz w:val="18"/>
          <w:szCs w:val="18"/>
          <w:lang w:val="en-US"/>
        </w:rPr>
        <w:t>II</w:t>
      </w:r>
    </w:p>
    <w:p w:rsidR="00F65C38" w:rsidRPr="008E2389" w:rsidRDefault="00F65C38" w:rsidP="00F65C38">
      <w:pPr>
        <w:rPr>
          <w:rFonts w:ascii="Arial" w:hAnsi="Arial" w:cs="Arial"/>
          <w:b/>
          <w:sz w:val="18"/>
          <w:szCs w:val="18"/>
        </w:rPr>
      </w:pPr>
    </w:p>
    <w:p w:rsidR="00F65C38" w:rsidRPr="008E2389" w:rsidRDefault="00F65C38" w:rsidP="00F65C38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Задатак комисије је да изврши преглед уништеног вука,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одреди пол,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старост,</w:t>
      </w:r>
      <w:r w:rsidR="00CF31D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да на законом прописан начин наложи уништавање одстријељеног вука како исти не би представљао извор заразе</w:t>
      </w:r>
      <w:r w:rsidR="00397374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и да потом сачини записник и да приједлог за додјелу новчане награде странци која је донијела на увид крзно одстријељеног вука.</w:t>
      </w:r>
    </w:p>
    <w:p w:rsidR="00F04EEB" w:rsidRDefault="00F04EEB" w:rsidP="00F04EEB">
      <w:pPr>
        <w:rPr>
          <w:rFonts w:ascii="Arial" w:hAnsi="Arial" w:cs="Arial"/>
          <w:sz w:val="18"/>
          <w:szCs w:val="18"/>
          <w:lang w:val="en-US"/>
        </w:rPr>
      </w:pPr>
    </w:p>
    <w:p w:rsidR="00F65C38" w:rsidRPr="008E2389" w:rsidRDefault="00F65C38" w:rsidP="00F04EEB">
      <w:pPr>
        <w:jc w:val="center"/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</w:rPr>
        <w:t>III</w:t>
      </w:r>
    </w:p>
    <w:p w:rsidR="00F65C38" w:rsidRPr="008E2389" w:rsidRDefault="00F65C38" w:rsidP="00F65C38">
      <w:pPr>
        <w:ind w:firstLine="540"/>
        <w:jc w:val="center"/>
        <w:rPr>
          <w:rFonts w:ascii="Arial" w:hAnsi="Arial" w:cs="Arial"/>
          <w:b/>
          <w:sz w:val="18"/>
          <w:szCs w:val="18"/>
          <w:lang w:val="bs-Cyrl-BA"/>
        </w:rPr>
      </w:pPr>
    </w:p>
    <w:p w:rsidR="00F65C38" w:rsidRPr="008E2389" w:rsidRDefault="00F65C38" w:rsidP="00F65C38">
      <w:pPr>
        <w:ind w:firstLine="540"/>
        <w:rPr>
          <w:rFonts w:ascii="Arial" w:hAnsi="Arial" w:cs="Arial"/>
          <w:sz w:val="18"/>
          <w:szCs w:val="18"/>
          <w:lang w:val="bs-Latn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Доношењем овог Рјешења, ставља се ван снаге Рјешење о именовању Комисије ,број:11.02/012-1096/14 од 02.09.2014.године.</w:t>
      </w:r>
    </w:p>
    <w:p w:rsidR="00F04EEB" w:rsidRDefault="00F04EEB" w:rsidP="00F04EEB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</w:p>
    <w:p w:rsidR="00CF57CC" w:rsidRDefault="00CF57CC" w:rsidP="00F04EEB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</w:p>
    <w:p w:rsidR="00F65C38" w:rsidRPr="008E2389" w:rsidRDefault="00F65C38" w:rsidP="00F04EEB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lastRenderedPageBreak/>
        <w:t>IV</w:t>
      </w:r>
    </w:p>
    <w:p w:rsidR="00F65C38" w:rsidRPr="008E2389" w:rsidRDefault="00F65C38" w:rsidP="00F65C38">
      <w:pPr>
        <w:ind w:firstLine="540"/>
        <w:jc w:val="both"/>
        <w:rPr>
          <w:rFonts w:ascii="Arial" w:hAnsi="Arial" w:cs="Arial"/>
          <w:sz w:val="18"/>
          <w:szCs w:val="18"/>
        </w:rPr>
      </w:pPr>
    </w:p>
    <w:p w:rsidR="00F65C38" w:rsidRPr="008E2389" w:rsidRDefault="00F65C38" w:rsidP="00F65C38">
      <w:pPr>
        <w:ind w:firstLine="540"/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Oво Рјешење ступа на снагу даном доношења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и биће обј</w:t>
      </w:r>
      <w:r w:rsidRPr="008E2389">
        <w:rPr>
          <w:rFonts w:ascii="Arial" w:hAnsi="Arial" w:cs="Arial"/>
          <w:sz w:val="18"/>
          <w:szCs w:val="18"/>
          <w:lang w:val="sr-Latn-BA"/>
        </w:rPr>
        <w:t>a</w:t>
      </w:r>
      <w:r w:rsidRPr="008E2389">
        <w:rPr>
          <w:rFonts w:ascii="Arial" w:hAnsi="Arial" w:cs="Arial"/>
          <w:sz w:val="18"/>
          <w:szCs w:val="18"/>
          <w:lang w:val="sr-Cyrl-BA"/>
        </w:rPr>
        <w:t>вљено у „Службеном гласнику општине Билећа“.</w:t>
      </w:r>
    </w:p>
    <w:p w:rsidR="00F65C38" w:rsidRPr="008E2389" w:rsidRDefault="00F65C38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65C38" w:rsidRPr="008E2389" w:rsidRDefault="00F65C38" w:rsidP="00F65C38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F86C1F" w:rsidRPr="008E2389">
        <w:rPr>
          <w:rFonts w:ascii="Arial" w:hAnsi="Arial" w:cs="Arial"/>
          <w:b/>
          <w:sz w:val="18"/>
          <w:szCs w:val="18"/>
          <w:lang w:val="sr-Cyrl-CS"/>
        </w:rPr>
        <w:t>рој: 11.02/012-90</w:t>
      </w:r>
      <w:r w:rsidR="00F86C1F" w:rsidRPr="008E2389">
        <w:rPr>
          <w:rFonts w:ascii="Arial" w:hAnsi="Arial" w:cs="Arial"/>
          <w:b/>
          <w:sz w:val="18"/>
          <w:szCs w:val="18"/>
          <w:lang w:val="en-US"/>
        </w:rPr>
        <w:t>9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65C38" w:rsidRPr="008E2389" w:rsidRDefault="00F65C38" w:rsidP="00F65C38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65C38" w:rsidRPr="008E2389" w:rsidRDefault="00F65C38" w:rsidP="00F65C38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65C38" w:rsidRPr="008E2389" w:rsidRDefault="00F65C38" w:rsidP="00F65C38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65C38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13</w:t>
      </w:r>
    </w:p>
    <w:p w:rsidR="00F86C1F" w:rsidRPr="00F04EEB" w:rsidRDefault="00F86C1F" w:rsidP="00F04EEB">
      <w:pPr>
        <w:ind w:firstLine="540"/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98. Закона о службеницима и намјештеницима у органима јединице локалне самоуправе </w:t>
      </w:r>
      <w:r w:rsidRPr="008E2389">
        <w:rPr>
          <w:rFonts w:ascii="Arial" w:hAnsi="Arial" w:cs="Arial"/>
          <w:sz w:val="18"/>
          <w:szCs w:val="18"/>
          <w:lang w:val="bs-Cyrl-BA"/>
        </w:rPr>
        <w:t>(„Службени гласник Републике Српске“, бр. 97/16),члана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82. </w:t>
      </w:r>
      <w:r w:rsidRPr="008E2389">
        <w:rPr>
          <w:rFonts w:ascii="Arial" w:hAnsi="Arial" w:cs="Arial"/>
          <w:sz w:val="18"/>
          <w:szCs w:val="18"/>
          <w:lang w:val="bs-Cyrl-BA"/>
        </w:rPr>
        <w:t>с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тав </w:t>
      </w:r>
      <w:r w:rsidRPr="008E2389">
        <w:rPr>
          <w:rFonts w:ascii="Arial" w:hAnsi="Arial" w:cs="Arial"/>
          <w:sz w:val="18"/>
          <w:szCs w:val="18"/>
          <w:lang w:val="bs-Cyrl-BA"/>
        </w:rPr>
        <w:t>(3) Закона о локалној самоуправи („Службени гласник Републике Српске“, бр. 97/16,36/19 и 61/21), члана 87. Статута општине Билећа („Службен</w:t>
      </w:r>
      <w:r w:rsidR="00F04EEB">
        <w:rPr>
          <w:rFonts w:ascii="Arial" w:hAnsi="Arial" w:cs="Arial"/>
          <w:sz w:val="18"/>
          <w:szCs w:val="18"/>
          <w:lang w:val="bs-Cyrl-BA"/>
        </w:rPr>
        <w:t>и гласник општине Билећа“, број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6/17), Начелник општине Билећа доноси: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 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2D58CF">
      <w:pPr>
        <w:pStyle w:val="Heading1"/>
        <w:rPr>
          <w:lang w:val="sr-Cyrl-CS"/>
        </w:rPr>
      </w:pPr>
      <w:bookmarkStart w:id="40" w:name="_Toc112357693"/>
      <w:r w:rsidRPr="008E2389">
        <w:rPr>
          <w:lang w:val="sr-Cyrl-CS"/>
        </w:rPr>
        <w:t xml:space="preserve">Р Ј Е Ш Е Њ </w:t>
      </w:r>
      <w:r w:rsidRPr="008E2389">
        <w:t>E</w:t>
      </w:r>
      <w:bookmarkEnd w:id="40"/>
    </w:p>
    <w:p w:rsidR="00F86C1F" w:rsidRPr="008E2389" w:rsidRDefault="00F86C1F" w:rsidP="002D58CF">
      <w:pPr>
        <w:pStyle w:val="Heading1"/>
        <w:rPr>
          <w:lang w:val="sr-Cyrl-CS"/>
        </w:rPr>
      </w:pPr>
      <w:bookmarkStart w:id="41" w:name="_Toc112357694"/>
      <w:r w:rsidRPr="008E2389">
        <w:rPr>
          <w:lang w:val="sr-Cyrl-CS"/>
        </w:rPr>
        <w:t>о именовању Комисије за спровођење поступка Јавног конкурса за пријем приправника у Општинској управи Билећа</w:t>
      </w:r>
      <w:bookmarkEnd w:id="41"/>
    </w:p>
    <w:p w:rsidR="00F86C1F" w:rsidRPr="008E2389" w:rsidRDefault="00F86C1F" w:rsidP="002D58CF">
      <w:pPr>
        <w:pStyle w:val="Heading1"/>
        <w:rPr>
          <w:lang w:val="sr-Cyrl-CS"/>
        </w:rPr>
      </w:pPr>
      <w:r w:rsidRPr="008E2389">
        <w:rPr>
          <w:lang w:val="sr-Cyrl-CS"/>
        </w:rPr>
        <w:t xml:space="preserve">                                                    </w:t>
      </w:r>
    </w:p>
    <w:p w:rsidR="00F86C1F" w:rsidRPr="008E2389" w:rsidRDefault="00F86C1F" w:rsidP="00F86C1F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У комисију за спровођење поступка Јавног конкурса за пријем приправника у Општинској управи Билећа,  именују се: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bs-Cyrl-BA"/>
        </w:rPr>
      </w:pPr>
    </w:p>
    <w:p w:rsidR="00F86C1F" w:rsidRPr="008E2389" w:rsidRDefault="00F86C1F" w:rsidP="00F86C1F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Драгана Радмиловић, предсједник,</w:t>
      </w:r>
    </w:p>
    <w:p w:rsidR="00F86C1F" w:rsidRPr="008E2389" w:rsidRDefault="00397374" w:rsidP="00F86C1F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bs-Cyrl-BA"/>
        </w:rPr>
      </w:pPr>
      <w:r>
        <w:rPr>
          <w:rFonts w:ascii="Arial" w:hAnsi="Arial" w:cs="Arial"/>
          <w:sz w:val="18"/>
          <w:szCs w:val="18"/>
          <w:lang w:val="bs-Cyrl-BA"/>
        </w:rPr>
        <w:t>Миљан Милићевић, члан и</w:t>
      </w:r>
    </w:p>
    <w:p w:rsidR="00F86C1F" w:rsidRPr="008E2389" w:rsidRDefault="00F86C1F" w:rsidP="00F86C1F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Немања Попадић, члан.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bs-Cyrl-BA"/>
        </w:rPr>
      </w:pPr>
    </w:p>
    <w:p w:rsidR="00F04EEB" w:rsidRPr="008E2389" w:rsidRDefault="00F86C1F" w:rsidP="002D58CF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  <w:r w:rsidR="00F04EEB" w:rsidRPr="00F04EEB">
        <w:rPr>
          <w:rFonts w:ascii="Arial" w:hAnsi="Arial" w:cs="Arial"/>
          <w:b/>
          <w:sz w:val="18"/>
          <w:szCs w:val="18"/>
          <w:lang w:val="bs-Latn-BA"/>
        </w:rPr>
        <w:t xml:space="preserve"> </w:t>
      </w:r>
      <w:r w:rsidR="00F04EEB"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Latn-BA"/>
        </w:rPr>
      </w:pPr>
    </w:p>
    <w:p w:rsidR="00F86C1F" w:rsidRDefault="00F86C1F" w:rsidP="002D58CF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Задатак Комисије је да спроведе поступак за пријем приправника у складу са Правилником о поступку запошљавања приправника у Општинској управи Билећа („Службени гласник општине Билећа“,</w:t>
      </w:r>
      <w:r w:rsidR="00397374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број 5/18).</w:t>
      </w:r>
    </w:p>
    <w:p w:rsidR="00F86C1F" w:rsidRPr="00CF57CC" w:rsidRDefault="00F86C1F" w:rsidP="002D58CF">
      <w:pPr>
        <w:rPr>
          <w:rFonts w:ascii="Arial" w:hAnsi="Arial" w:cs="Arial"/>
          <w:sz w:val="18"/>
          <w:szCs w:val="18"/>
        </w:rPr>
      </w:pPr>
    </w:p>
    <w:p w:rsidR="00F86C1F" w:rsidRPr="00F04EEB" w:rsidRDefault="00F04EEB" w:rsidP="00F04EEB">
      <w:pPr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  <w:r w:rsidRPr="00F04EEB">
        <w:rPr>
          <w:rFonts w:ascii="Arial" w:hAnsi="Arial" w:cs="Arial"/>
          <w:b/>
          <w:sz w:val="18"/>
          <w:szCs w:val="18"/>
          <w:lang w:val="bs-Latn-BA"/>
        </w:rPr>
        <w:t xml:space="preserve"> </w:t>
      </w: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  <w:r w:rsidRPr="00F04EEB">
        <w:rPr>
          <w:rFonts w:ascii="Arial" w:hAnsi="Arial" w:cs="Arial"/>
          <w:b/>
          <w:sz w:val="18"/>
          <w:szCs w:val="18"/>
          <w:lang w:val="bs-Latn-BA"/>
        </w:rPr>
        <w:t xml:space="preserve"> </w:t>
      </w: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Latn-BA"/>
        </w:rPr>
      </w:pP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 xml:space="preserve">Ово </w:t>
      </w:r>
      <w:r w:rsidR="00BD645C">
        <w:rPr>
          <w:rFonts w:ascii="Arial" w:hAnsi="Arial" w:cs="Arial"/>
          <w:sz w:val="18"/>
          <w:szCs w:val="18"/>
          <w:lang w:val="bs-Cyrl-BA"/>
        </w:rPr>
        <w:t>Р</w:t>
      </w:r>
      <w:r w:rsidRPr="008E2389">
        <w:rPr>
          <w:rFonts w:ascii="Arial" w:hAnsi="Arial" w:cs="Arial"/>
          <w:sz w:val="18"/>
          <w:szCs w:val="18"/>
          <w:lang w:val="bs-Cyrl-BA"/>
        </w:rPr>
        <w:t>јешење ступа на снагу даном доношења, а биће објављено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11.02/012-9</w:t>
      </w:r>
      <w:r w:rsidRPr="008E2389">
        <w:rPr>
          <w:rFonts w:ascii="Arial" w:hAnsi="Arial" w:cs="Arial"/>
          <w:b/>
          <w:sz w:val="18"/>
          <w:szCs w:val="18"/>
          <w:lang w:val="en-US"/>
        </w:rPr>
        <w:t>16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04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F04EEB" w:rsidRDefault="00F86C1F" w:rsidP="00F04EEB">
      <w:pPr>
        <w:rPr>
          <w:rFonts w:ascii="Arial" w:hAnsi="Arial" w:cs="Arial"/>
          <w:b/>
          <w:sz w:val="18"/>
          <w:szCs w:val="18"/>
          <w:lang w:val="en-US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</w:t>
      </w:r>
      <w:r w:rsidR="00F04EEB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14</w:t>
      </w: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 w:rsidR="00F04EEB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F04EEB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F04EEB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97/16</w:t>
      </w:r>
      <w:r w:rsidRPr="008E2389">
        <w:rPr>
          <w:rFonts w:ascii="Arial" w:hAnsi="Arial" w:cs="Arial"/>
          <w:sz w:val="18"/>
          <w:szCs w:val="18"/>
          <w:lang w:val="en-US"/>
        </w:rPr>
        <w:t>,</w:t>
      </w:r>
      <w:r w:rsidRPr="008E2389">
        <w:rPr>
          <w:rFonts w:ascii="Arial" w:hAnsi="Arial" w:cs="Arial"/>
          <w:sz w:val="18"/>
          <w:szCs w:val="18"/>
          <w:lang w:val="sr-Cyrl-BA"/>
        </w:rPr>
        <w:t>36/19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и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61/21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87.  Статута општине Билећа („Службени</w:t>
      </w:r>
      <w:r w:rsidR="00F04EEB">
        <w:rPr>
          <w:rFonts w:ascii="Arial" w:hAnsi="Arial" w:cs="Arial"/>
          <w:sz w:val="18"/>
          <w:szCs w:val="18"/>
          <w:lang w:val="sr-Cyrl-CS"/>
        </w:rPr>
        <w:t xml:space="preserve">  </w:t>
      </w:r>
      <w:r w:rsidR="00F04EEB">
        <w:rPr>
          <w:rFonts w:ascii="Arial" w:hAnsi="Arial" w:cs="Arial"/>
          <w:sz w:val="18"/>
          <w:szCs w:val="18"/>
          <w:lang w:val="sr-Cyrl-CS"/>
        </w:rPr>
        <w:lastRenderedPageBreak/>
        <w:t>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Билећа, д о н о с и</w:t>
      </w:r>
    </w:p>
    <w:p w:rsidR="00F86C1F" w:rsidRPr="00F04EEB" w:rsidRDefault="00F86C1F" w:rsidP="00F86C1F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Д Л У К У</w:t>
      </w:r>
    </w:p>
    <w:p w:rsidR="00F86C1F" w:rsidRPr="008E2389" w:rsidRDefault="00F86C1F" w:rsidP="00F86C1F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одобрењу исплате новчаних средст</w:t>
      </w:r>
      <w:r w:rsidRPr="008E2389">
        <w:rPr>
          <w:rFonts w:ascii="Arial" w:hAnsi="Arial" w:cs="Arial"/>
          <w:b/>
          <w:sz w:val="18"/>
          <w:szCs w:val="18"/>
          <w:lang w:val="en-US"/>
        </w:rPr>
        <w:t>a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ва</w:t>
      </w:r>
    </w:p>
    <w:p w:rsidR="00F86C1F" w:rsidRPr="00F04EEB" w:rsidRDefault="00F86C1F" w:rsidP="00F86C1F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 </w:t>
      </w:r>
      <w:r w:rsidRPr="008E2389">
        <w:rPr>
          <w:rFonts w:ascii="Arial" w:hAnsi="Arial" w:cs="Arial"/>
          <w:sz w:val="18"/>
          <w:szCs w:val="18"/>
          <w:lang w:val="bs-Cyrl-BA"/>
        </w:rPr>
        <w:t>Развојној агенцији Републике Српске из Бањалуке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  <w:lang w:val="en-US"/>
        </w:rPr>
        <w:t>2</w:t>
      </w:r>
      <w:r w:rsidRPr="008E2389">
        <w:rPr>
          <w:rFonts w:ascii="Arial" w:hAnsi="Arial" w:cs="Arial"/>
          <w:sz w:val="18"/>
          <w:szCs w:val="18"/>
          <w:lang w:val="sr-Cyrl-C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00,00 КМ  на основу Споразума о удруживању средстава број:11.02/012-</w:t>
      </w:r>
      <w:r w:rsidRPr="008E2389">
        <w:rPr>
          <w:rFonts w:ascii="Arial" w:hAnsi="Arial" w:cs="Arial"/>
          <w:sz w:val="18"/>
          <w:szCs w:val="18"/>
          <w:lang w:val="en-US"/>
        </w:rPr>
        <w:t>858</w:t>
      </w:r>
      <w:r w:rsidRPr="008E2389">
        <w:rPr>
          <w:rFonts w:ascii="Arial" w:hAnsi="Arial" w:cs="Arial"/>
          <w:sz w:val="18"/>
          <w:szCs w:val="18"/>
          <w:lang w:val="sr-Cyrl-CS"/>
        </w:rPr>
        <w:t>/2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2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од 2</w:t>
      </w:r>
      <w:r w:rsidRPr="008E2389">
        <w:rPr>
          <w:rFonts w:ascii="Arial" w:hAnsi="Arial" w:cs="Arial"/>
          <w:sz w:val="18"/>
          <w:szCs w:val="18"/>
          <w:lang w:val="en-US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>06</w:t>
      </w:r>
      <w:r w:rsidRPr="008E2389">
        <w:rPr>
          <w:rFonts w:ascii="Arial" w:hAnsi="Arial" w:cs="Arial"/>
          <w:sz w:val="18"/>
          <w:szCs w:val="18"/>
          <w:lang w:val="sr-Cyrl-CS"/>
        </w:rPr>
        <w:t>.202</w:t>
      </w:r>
      <w:r w:rsidRPr="008E2389">
        <w:rPr>
          <w:rFonts w:ascii="Arial" w:hAnsi="Arial" w:cs="Arial"/>
          <w:sz w:val="18"/>
          <w:szCs w:val="18"/>
          <w:lang w:val="en-US"/>
        </w:rPr>
        <w:t>2</w:t>
      </w:r>
      <w:r w:rsidRPr="008E2389">
        <w:rPr>
          <w:rFonts w:ascii="Arial" w:hAnsi="Arial" w:cs="Arial"/>
          <w:sz w:val="18"/>
          <w:szCs w:val="18"/>
          <w:lang w:val="sr-Cyrl-CS"/>
        </w:rPr>
        <w:t>.</w:t>
      </w:r>
      <w:r w:rsidR="00397374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године.</w:t>
      </w: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из буџетске резерве, а уплатиће се на жиро рачун Развојне агенције Републике Српске, број рачуна: 5710100000118210 код „</w:t>
      </w:r>
      <w:r w:rsidRPr="008E2389">
        <w:rPr>
          <w:rFonts w:ascii="Arial" w:hAnsi="Arial" w:cs="Arial"/>
          <w:sz w:val="18"/>
          <w:szCs w:val="18"/>
          <w:lang w:val="en-US"/>
        </w:rPr>
        <w:t>БПШ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банке“ А.Д. Бањалука. </w:t>
      </w:r>
    </w:p>
    <w:p w:rsidR="00F86C1F" w:rsidRPr="00F04EEB" w:rsidRDefault="00F86C1F" w:rsidP="00F86C1F">
      <w:pPr>
        <w:rPr>
          <w:rFonts w:ascii="Arial" w:hAnsi="Arial" w:cs="Arial"/>
          <w:sz w:val="18"/>
          <w:szCs w:val="18"/>
          <w:lang w:val="en-US"/>
        </w:rPr>
      </w:pPr>
    </w:p>
    <w:p w:rsidR="00F86C1F" w:rsidRPr="00F04EEB" w:rsidRDefault="00F86C1F" w:rsidP="00F04EE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11.02/012-9</w:t>
      </w:r>
      <w:r w:rsidRPr="008E2389">
        <w:rPr>
          <w:rFonts w:ascii="Arial" w:hAnsi="Arial" w:cs="Arial"/>
          <w:b/>
          <w:sz w:val="18"/>
          <w:szCs w:val="18"/>
          <w:lang w:val="en-US"/>
        </w:rPr>
        <w:t>46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07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15</w:t>
      </w:r>
    </w:p>
    <w:p w:rsidR="00F86C1F" w:rsidRPr="00F04EEB" w:rsidRDefault="00F86C1F" w:rsidP="00F04EEB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 w:rsidR="00F04EEB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F04EEB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F04EEB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 Статута општине Билећа („Службени</w:t>
      </w:r>
      <w:r w:rsidR="00F04EEB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 w:rsidR="00F04EEB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2D58CF">
      <w:pPr>
        <w:pStyle w:val="Heading1"/>
        <w:rPr>
          <w:lang w:val="sr-Cyrl-CS"/>
        </w:rPr>
      </w:pPr>
      <w:bookmarkStart w:id="42" w:name="_Toc112357695"/>
      <w:r w:rsidRPr="008E2389">
        <w:rPr>
          <w:lang w:val="sr-Cyrl-CS"/>
        </w:rPr>
        <w:t>О Д Л У К У</w:t>
      </w:r>
      <w:bookmarkEnd w:id="42"/>
    </w:p>
    <w:p w:rsidR="00CF57CC" w:rsidRDefault="00F86C1F" w:rsidP="002D58CF">
      <w:pPr>
        <w:pStyle w:val="Heading1"/>
      </w:pPr>
      <w:bookmarkStart w:id="43" w:name="_Toc112357696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43"/>
      <w:r w:rsidRPr="008E2389">
        <w:rPr>
          <w:lang w:val="sr-Cyrl-CS"/>
        </w:rPr>
        <w:t xml:space="preserve">   </w:t>
      </w:r>
    </w:p>
    <w:p w:rsidR="00F86C1F" w:rsidRPr="002D58CF" w:rsidRDefault="00F86C1F" w:rsidP="002D58CF">
      <w:pPr>
        <w:pStyle w:val="Heading1"/>
        <w:rPr>
          <w:lang w:val="sr-Cyrl-CS"/>
        </w:rPr>
      </w:pPr>
      <w:r w:rsidRPr="008E2389">
        <w:rPr>
          <w:lang w:val="sr-Cyrl-CS"/>
        </w:rPr>
        <w:t xml:space="preserve">        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 Марку Радовановићу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3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и здравствене ситуације у породици.</w:t>
      </w:r>
    </w:p>
    <w:p w:rsidR="00F04EEB" w:rsidRPr="00F04EEB" w:rsidRDefault="00F04EEB" w:rsidP="00F86C1F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F04EEB" w:rsidRDefault="00F86C1F" w:rsidP="00F86C1F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помоћи,и </w:t>
      </w:r>
      <w:r w:rsidRPr="008E2389">
        <w:rPr>
          <w:rFonts w:ascii="Arial" w:hAnsi="Arial" w:cs="Arial"/>
          <w:sz w:val="18"/>
          <w:szCs w:val="18"/>
          <w:lang w:val="sr-Cyrl-CS"/>
        </w:rPr>
        <w:lastRenderedPageBreak/>
        <w:t>уплатиће се на жиро рачун Марка Радовановића, број: 5620088068565930  код    „</w:t>
      </w:r>
      <w:r w:rsidRPr="008E2389">
        <w:rPr>
          <w:rFonts w:ascii="Arial" w:hAnsi="Arial" w:cs="Arial"/>
          <w:sz w:val="18"/>
          <w:szCs w:val="18"/>
        </w:rPr>
        <w:t>НЛБ банке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F86C1F" w:rsidRPr="00F04EEB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408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16</w:t>
      </w:r>
    </w:p>
    <w:p w:rsidR="000F0513" w:rsidRPr="008E2389" w:rsidRDefault="000F0513" w:rsidP="000F0513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>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F86C1F" w:rsidRPr="00F04EEB" w:rsidRDefault="00F86C1F" w:rsidP="00F86C1F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2D58CF">
      <w:pPr>
        <w:pStyle w:val="Heading1"/>
        <w:rPr>
          <w:lang w:val="sr-Cyrl-CS"/>
        </w:rPr>
      </w:pPr>
      <w:bookmarkStart w:id="44" w:name="_Toc112357697"/>
      <w:r w:rsidRPr="008E2389">
        <w:rPr>
          <w:lang w:val="sr-Cyrl-CS"/>
        </w:rPr>
        <w:t>О Д Л У К У</w:t>
      </w:r>
      <w:bookmarkEnd w:id="44"/>
    </w:p>
    <w:p w:rsidR="00F86C1F" w:rsidRPr="00F04EEB" w:rsidRDefault="00F86C1F" w:rsidP="002D58CF">
      <w:pPr>
        <w:pStyle w:val="Heading1"/>
        <w:rPr>
          <w:lang w:val="sr-Cyrl-CS"/>
        </w:rPr>
      </w:pPr>
      <w:bookmarkStart w:id="45" w:name="_Toc112357698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45"/>
      <w:r w:rsidRPr="008E2389">
        <w:rPr>
          <w:lang w:val="sr-Cyrl-CS"/>
        </w:rPr>
        <w:t xml:space="preserve">         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F04EEB" w:rsidRDefault="00F86C1F" w:rsidP="00F04EE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sr-Cyrl-BA"/>
        </w:rPr>
        <w:t>,</w:t>
      </w:r>
      <w:r w:rsidR="00397374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Глорији Куреш из Билеће,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из благајне у износу од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2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BA"/>
        </w:rPr>
        <w:t>0,00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као награда за постигнуте спортске резултате у атлетици.</w:t>
      </w:r>
    </w:p>
    <w:p w:rsidR="00F86C1F" w:rsidRPr="00F04EEB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F04EEB" w:rsidRDefault="00F86C1F" w:rsidP="00F04EE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изузетне спортске резултате.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11.02/012-9</w:t>
      </w:r>
      <w:r w:rsidRPr="008E2389">
        <w:rPr>
          <w:rFonts w:ascii="Arial" w:hAnsi="Arial" w:cs="Arial"/>
          <w:b/>
          <w:sz w:val="18"/>
          <w:szCs w:val="18"/>
          <w:lang w:val="en-US"/>
        </w:rPr>
        <w:t>47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07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17</w:t>
      </w:r>
    </w:p>
    <w:p w:rsidR="00F86C1F" w:rsidRPr="00CF57CC" w:rsidRDefault="00F86C1F" w:rsidP="00CF57C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 w:rsidR="00F04EEB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гласник Републике Српс</w:t>
      </w:r>
      <w:r w:rsidR="00F04EEB">
        <w:rPr>
          <w:rFonts w:ascii="Arial" w:hAnsi="Arial" w:cs="Arial"/>
          <w:sz w:val="18"/>
          <w:szCs w:val="18"/>
          <w:lang w:val="sr-Cyrl-CS"/>
        </w:rPr>
        <w:t>ке“, бр</w:t>
      </w:r>
      <w:r w:rsidR="00F04EEB">
        <w:rPr>
          <w:rFonts w:ascii="Arial" w:hAnsi="Arial" w:cs="Arial"/>
          <w:sz w:val="18"/>
          <w:szCs w:val="18"/>
          <w:lang w:val="en-US"/>
        </w:rPr>
        <w:t>/</w:t>
      </w:r>
      <w:r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</w:t>
      </w:r>
      <w:r w:rsidR="0018187E">
        <w:rPr>
          <w:rFonts w:ascii="Arial" w:hAnsi="Arial" w:cs="Arial"/>
          <w:sz w:val="18"/>
          <w:szCs w:val="18"/>
          <w:lang w:val="sr-Cyrl-CS"/>
        </w:rPr>
        <w:t>12-1162/21 од 30.09.2021.године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.  Статута општине Билећа („Службени  гласник општине Билећа“, број: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 w:rsidR="00F04EEB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F86C1F" w:rsidRPr="008E2389" w:rsidRDefault="00F86C1F" w:rsidP="002D58CF">
      <w:pPr>
        <w:pStyle w:val="Heading1"/>
        <w:rPr>
          <w:lang w:val="sr-Cyrl-CS"/>
        </w:rPr>
      </w:pPr>
      <w:bookmarkStart w:id="46" w:name="_Toc112357699"/>
      <w:r w:rsidRPr="008E2389">
        <w:rPr>
          <w:lang w:val="sr-Cyrl-CS"/>
        </w:rPr>
        <w:lastRenderedPageBreak/>
        <w:t>О Д Л У К У</w:t>
      </w:r>
      <w:bookmarkEnd w:id="46"/>
    </w:p>
    <w:p w:rsidR="00F86C1F" w:rsidRPr="008E2389" w:rsidRDefault="00F86C1F" w:rsidP="002D58CF">
      <w:pPr>
        <w:pStyle w:val="Heading1"/>
        <w:rPr>
          <w:lang w:val="sr-Cyrl-CS"/>
        </w:rPr>
      </w:pPr>
      <w:bookmarkStart w:id="47" w:name="_Toc112357700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47"/>
    </w:p>
    <w:p w:rsidR="00F86C1F" w:rsidRPr="00F04EEB" w:rsidRDefault="00F86C1F" w:rsidP="00F86C1F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F04EEB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="00397374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>Љубици Вукоје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1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 ситуације.</w:t>
      </w: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F04EEB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помоћи,и уплатиће се на жиро рачун Љубице Вукоје, број:45334976000 код    „</w:t>
      </w:r>
      <w:r w:rsidRPr="008E2389">
        <w:rPr>
          <w:rFonts w:ascii="Arial" w:hAnsi="Arial" w:cs="Arial"/>
          <w:sz w:val="18"/>
          <w:szCs w:val="18"/>
          <w:lang w:val="en-US"/>
        </w:rPr>
        <w:t>UniCredit Bank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312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18</w:t>
      </w:r>
    </w:p>
    <w:p w:rsidR="00F86C1F" w:rsidRPr="00F04EEB" w:rsidRDefault="00F86C1F" w:rsidP="00F04EEB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 w:rsidR="008F6A9D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8F6A9D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8F6A9D">
        <w:rPr>
          <w:rFonts w:ascii="Arial" w:hAnsi="Arial" w:cs="Arial"/>
          <w:sz w:val="18"/>
          <w:szCs w:val="18"/>
          <w:lang w:val="en-US"/>
        </w:rPr>
        <w:t xml:space="preserve">. </w:t>
      </w:r>
      <w:r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 Статута општине Билећа („Службени</w:t>
      </w:r>
      <w:r w:rsidR="000F0513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="000F0513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 w:rsidR="00F04EEB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F86C1F" w:rsidRPr="008E2389" w:rsidRDefault="00F86C1F" w:rsidP="002D58CF">
      <w:pPr>
        <w:pStyle w:val="Heading1"/>
        <w:rPr>
          <w:lang w:val="sr-Cyrl-CS"/>
        </w:rPr>
      </w:pPr>
    </w:p>
    <w:p w:rsidR="00F86C1F" w:rsidRPr="008E2389" w:rsidRDefault="00F86C1F" w:rsidP="002D58CF">
      <w:pPr>
        <w:pStyle w:val="Heading1"/>
        <w:rPr>
          <w:lang w:val="sr-Cyrl-CS"/>
        </w:rPr>
      </w:pPr>
      <w:bookmarkStart w:id="48" w:name="_Toc112357701"/>
      <w:r w:rsidRPr="008E2389">
        <w:rPr>
          <w:lang w:val="sr-Cyrl-CS"/>
        </w:rPr>
        <w:t>О Д Л У К У</w:t>
      </w:r>
      <w:bookmarkEnd w:id="48"/>
    </w:p>
    <w:p w:rsidR="00F86C1F" w:rsidRPr="008E2389" w:rsidRDefault="00F86C1F" w:rsidP="002D58CF">
      <w:pPr>
        <w:pStyle w:val="Heading1"/>
        <w:rPr>
          <w:lang w:val="sr-Cyrl-CS"/>
        </w:rPr>
      </w:pPr>
      <w:bookmarkStart w:id="49" w:name="_Toc112357702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49"/>
    </w:p>
    <w:p w:rsidR="00F86C1F" w:rsidRPr="00F04EEB" w:rsidRDefault="00F86C1F" w:rsidP="00F86C1F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F04EEB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 Мари Ђурић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2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 ситуације.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Default="00F86C1F" w:rsidP="00F86C1F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помоћи,и уплатиће се на жиро рачун Маре Ђурић, број:45260124000 код    „</w:t>
      </w:r>
      <w:r w:rsidRPr="008E2389">
        <w:rPr>
          <w:rFonts w:ascii="Arial" w:hAnsi="Arial" w:cs="Arial"/>
          <w:sz w:val="18"/>
          <w:szCs w:val="18"/>
          <w:lang w:val="en-US"/>
        </w:rPr>
        <w:t>UniCredit Bank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0032B3" w:rsidRPr="000032B3" w:rsidRDefault="000032B3" w:rsidP="00F86C1F">
      <w:pPr>
        <w:jc w:val="both"/>
        <w:rPr>
          <w:rFonts w:ascii="Arial" w:hAnsi="Arial" w:cs="Arial"/>
          <w:sz w:val="18"/>
          <w:szCs w:val="18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lastRenderedPageBreak/>
        <w:t>III</w:t>
      </w:r>
    </w:p>
    <w:p w:rsidR="00F86C1F" w:rsidRPr="00F04EEB" w:rsidRDefault="00F86C1F" w:rsidP="00F04EEB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414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19</w:t>
      </w: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 w:rsidR="00CF57CC">
        <w:rPr>
          <w:rFonts w:ascii="Arial" w:hAnsi="Arial" w:cs="Arial"/>
          <w:sz w:val="18"/>
          <w:szCs w:val="18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гла</w:t>
      </w:r>
      <w:r w:rsidR="00CF57CC">
        <w:rPr>
          <w:rFonts w:ascii="Arial" w:hAnsi="Arial" w:cs="Arial"/>
          <w:sz w:val="18"/>
          <w:szCs w:val="18"/>
          <w:lang w:val="sr-Cyrl-CS"/>
        </w:rPr>
        <w:t>сник Републике Српске“, бр</w:t>
      </w:r>
      <w:r w:rsidR="00CF57CC">
        <w:rPr>
          <w:rFonts w:ascii="Arial" w:hAnsi="Arial" w:cs="Arial"/>
          <w:sz w:val="18"/>
          <w:szCs w:val="18"/>
        </w:rPr>
        <w:t>.</w:t>
      </w:r>
      <w:r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.  Статута општине Билећа („Службени</w:t>
      </w:r>
      <w:r w:rsidR="00CF57CC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 w:rsidR="008F6A9D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F86C1F" w:rsidRPr="008F6A9D" w:rsidRDefault="00F86C1F" w:rsidP="00F86C1F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2D58CF">
      <w:pPr>
        <w:pStyle w:val="Heading1"/>
        <w:rPr>
          <w:lang w:val="sr-Cyrl-CS"/>
        </w:rPr>
      </w:pPr>
      <w:bookmarkStart w:id="50" w:name="_Toc112357703"/>
      <w:r w:rsidRPr="008E2389">
        <w:rPr>
          <w:lang w:val="sr-Cyrl-CS"/>
        </w:rPr>
        <w:t>О Д Л У К У</w:t>
      </w:r>
      <w:bookmarkEnd w:id="50"/>
    </w:p>
    <w:p w:rsidR="00F86C1F" w:rsidRPr="008E2389" w:rsidRDefault="00F86C1F" w:rsidP="002D58CF">
      <w:pPr>
        <w:pStyle w:val="Heading1"/>
        <w:rPr>
          <w:lang w:val="sr-Cyrl-CS"/>
        </w:rPr>
      </w:pPr>
      <w:bookmarkStart w:id="51" w:name="_Toc112357704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51"/>
    </w:p>
    <w:p w:rsidR="00F86C1F" w:rsidRPr="008F6A9D" w:rsidRDefault="00F86C1F" w:rsidP="00F86C1F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F86C1F" w:rsidRPr="008E2389" w:rsidRDefault="00F86C1F" w:rsidP="00F86C1F">
      <w:pPr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="00397374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Неђу Уљаревићу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  <w:lang w:val="bs-Cyrl-BA"/>
        </w:rPr>
        <w:t>20</w:t>
      </w:r>
      <w:r w:rsidR="00397374">
        <w:rPr>
          <w:rFonts w:ascii="Arial" w:hAnsi="Arial" w:cs="Arial"/>
          <w:sz w:val="18"/>
          <w:szCs w:val="18"/>
          <w:lang w:val="sr-Cyrl-CS"/>
        </w:rPr>
        <w:t>0,00 КМ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у сврху финансијске помоћи због тешке материјалне и здравствене ситуације.</w:t>
      </w:r>
    </w:p>
    <w:p w:rsidR="00F86C1F" w:rsidRPr="008F6A9D" w:rsidRDefault="00F86C1F" w:rsidP="00F86C1F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F86C1F" w:rsidRPr="008F6A9D" w:rsidRDefault="00F86C1F" w:rsidP="008F6A9D">
      <w:pPr>
        <w:rPr>
          <w:rFonts w:ascii="Arial" w:hAnsi="Arial" w:cs="Arial"/>
          <w:sz w:val="18"/>
          <w:szCs w:val="18"/>
          <w:lang w:val="en-US"/>
        </w:rPr>
      </w:pPr>
    </w:p>
    <w:p w:rsidR="00F86C1F" w:rsidRPr="008E2389" w:rsidRDefault="00F86C1F" w:rsidP="00F86C1F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Средства за ове намјене  обезбијеђена су у буџету општине Билећа, из средстава предвиђених за једнократне новчане помоћи,</w:t>
      </w:r>
      <w:r w:rsidR="00397374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и уплатиће се на жиро рачун Неђа Уљаревића, број:1532961180  код    „</w:t>
      </w:r>
      <w:r w:rsidRPr="008E2389">
        <w:rPr>
          <w:rFonts w:ascii="Arial" w:hAnsi="Arial" w:cs="Arial"/>
          <w:sz w:val="18"/>
          <w:szCs w:val="18"/>
          <w:lang w:val="en-US"/>
        </w:rPr>
        <w:t>Addiko Bank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="00397374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F86C1F" w:rsidRPr="002D58CF" w:rsidRDefault="00F86C1F" w:rsidP="00F86C1F">
      <w:pPr>
        <w:rPr>
          <w:rFonts w:ascii="Arial" w:hAnsi="Arial" w:cs="Arial"/>
          <w:sz w:val="18"/>
          <w:szCs w:val="18"/>
          <w:lang w:val="en-US"/>
        </w:rPr>
      </w:pPr>
    </w:p>
    <w:p w:rsidR="00F86C1F" w:rsidRPr="002D58CF" w:rsidRDefault="00F86C1F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F86C1F" w:rsidRPr="008E2389" w:rsidRDefault="00F86C1F" w:rsidP="00F86C1F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86C1F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673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08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20</w:t>
      </w:r>
    </w:p>
    <w:p w:rsidR="00137150" w:rsidRPr="008F6A9D" w:rsidRDefault="00137150" w:rsidP="008F6A9D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="008F6A9D">
        <w:rPr>
          <w:rFonts w:ascii="Arial" w:hAnsi="Arial" w:cs="Arial"/>
          <w:sz w:val="18"/>
          <w:szCs w:val="18"/>
          <w:lang w:val="sr-Cyrl-CS"/>
        </w:rPr>
        <w:t xml:space="preserve">2. став </w:t>
      </w:r>
      <w:r w:rsidR="008F6A9D"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8F6A9D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8F6A9D"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6, </w:t>
      </w:r>
      <w:r w:rsidRPr="008E2389">
        <w:rPr>
          <w:rFonts w:ascii="Arial" w:hAnsi="Arial" w:cs="Arial"/>
          <w:sz w:val="18"/>
          <w:szCs w:val="18"/>
          <w:lang w:val="bs-Cyrl-BA"/>
        </w:rPr>
        <w:t>36/19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и 61/21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</w:t>
      </w:r>
      <w:r w:rsidR="008F6A9D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52" w:name="_Toc112357705"/>
      <w:r w:rsidRPr="008E2389">
        <w:rPr>
          <w:lang w:val="sr-Cyrl-CS"/>
        </w:rPr>
        <w:lastRenderedPageBreak/>
        <w:t>О Д Л У К У</w:t>
      </w:r>
      <w:bookmarkEnd w:id="52"/>
    </w:p>
    <w:p w:rsidR="00137150" w:rsidRPr="008E2389" w:rsidRDefault="00137150" w:rsidP="002D58CF">
      <w:pPr>
        <w:pStyle w:val="Heading1"/>
        <w:rPr>
          <w:lang w:val="sr-Cyrl-CS"/>
        </w:rPr>
      </w:pPr>
      <w:bookmarkStart w:id="53" w:name="_Toc112357706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53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="00397374">
        <w:rPr>
          <w:rFonts w:ascii="Arial" w:hAnsi="Arial" w:cs="Arial"/>
          <w:sz w:val="18"/>
          <w:szCs w:val="18"/>
          <w:lang w:val="sr-Cyrl-CS"/>
        </w:rPr>
        <w:t>, С</w:t>
      </w:r>
      <w:r w:rsidRPr="008E2389">
        <w:rPr>
          <w:rFonts w:ascii="Arial" w:hAnsi="Arial" w:cs="Arial"/>
          <w:sz w:val="18"/>
          <w:szCs w:val="18"/>
          <w:lang w:val="sr-Cyrl-CS"/>
        </w:rPr>
        <w:t>ЗТР „Цвјећара“</w:t>
      </w:r>
      <w:r w:rsidRPr="008E2389">
        <w:rPr>
          <w:rFonts w:ascii="Arial" w:hAnsi="Arial" w:cs="Arial"/>
          <w:sz w:val="18"/>
          <w:szCs w:val="18"/>
          <w:lang w:val="bs-Latn-BA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  <w:lang w:val="sr-Cyrl-BA"/>
        </w:rPr>
        <w:t>40,</w:t>
      </w:r>
      <w:r w:rsidRPr="008E2389">
        <w:rPr>
          <w:rFonts w:ascii="Arial" w:hAnsi="Arial" w:cs="Arial"/>
          <w:sz w:val="18"/>
          <w:szCs w:val="18"/>
          <w:lang w:val="bs-Cyrl-BA"/>
        </w:rPr>
        <w:t>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  за набавку и  полагање вијенаца на споменик страдалих припадника НОР-а на Тјентишту.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Средства за ове намјене  обезбијеђена су у буџету општине Билећа, из средстава предвиђених за остале непоменуте расходе.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11.02/012-9</w:t>
      </w:r>
      <w:r w:rsidRPr="008E2389">
        <w:rPr>
          <w:rFonts w:ascii="Arial" w:hAnsi="Arial" w:cs="Arial"/>
          <w:b/>
          <w:sz w:val="18"/>
          <w:szCs w:val="18"/>
          <w:lang w:val="en-US"/>
        </w:rPr>
        <w:t>61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21</w:t>
      </w:r>
    </w:p>
    <w:p w:rsidR="008F6A9D" w:rsidRPr="008E2389" w:rsidRDefault="008F6A9D" w:rsidP="008F6A9D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6, </w:t>
      </w:r>
      <w:r w:rsidRPr="008E2389">
        <w:rPr>
          <w:rFonts w:ascii="Arial" w:hAnsi="Arial" w:cs="Arial"/>
          <w:sz w:val="18"/>
          <w:szCs w:val="18"/>
          <w:lang w:val="bs-Cyrl-BA"/>
        </w:rPr>
        <w:t>36/19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и 61/21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137150" w:rsidRPr="008F6A9D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54" w:name="_Toc112357707"/>
      <w:r w:rsidRPr="008E2389">
        <w:rPr>
          <w:lang w:val="sr-Cyrl-CS"/>
        </w:rPr>
        <w:t>О Д Л У К У</w:t>
      </w:r>
      <w:bookmarkEnd w:id="54"/>
    </w:p>
    <w:p w:rsidR="00137150" w:rsidRPr="008E2389" w:rsidRDefault="00137150" w:rsidP="002D58CF">
      <w:pPr>
        <w:pStyle w:val="Heading1"/>
        <w:rPr>
          <w:lang w:val="sr-Cyrl-CS"/>
        </w:rPr>
      </w:pPr>
      <w:bookmarkStart w:id="55" w:name="_Toc112357708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55"/>
    </w:p>
    <w:p w:rsidR="008F6A9D" w:rsidRPr="008F6A9D" w:rsidRDefault="00137150" w:rsidP="00137150">
      <w:pPr>
        <w:rPr>
          <w:rFonts w:ascii="Arial" w:hAnsi="Arial" w:cs="Arial"/>
          <w:b/>
          <w:sz w:val="18"/>
          <w:szCs w:val="18"/>
          <w:lang w:val="en-U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</w:t>
      </w:r>
      <w:r w:rsidR="008F6A9D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се, „Херц Градња “ д.о.о. Билећа</w:t>
      </w:r>
      <w:r w:rsidR="006E47E1">
        <w:rPr>
          <w:rFonts w:ascii="Arial" w:hAnsi="Arial" w:cs="Arial"/>
          <w:sz w:val="18"/>
          <w:szCs w:val="18"/>
          <w:lang w:val="bs-Cyrl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>исплата новчаних средстава по р</w:t>
      </w:r>
      <w:r w:rsidR="006E47E1">
        <w:rPr>
          <w:rFonts w:ascii="Arial" w:hAnsi="Arial" w:cs="Arial"/>
          <w:sz w:val="18"/>
          <w:szCs w:val="18"/>
          <w:lang w:val="sr-Cyrl-CS"/>
        </w:rPr>
        <w:t>ачунима бр. 370/22/У и 371/22/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У у износу од </w:t>
      </w:r>
      <w:r w:rsidRPr="008E2389">
        <w:rPr>
          <w:rFonts w:ascii="Arial" w:hAnsi="Arial" w:cs="Arial"/>
          <w:sz w:val="18"/>
          <w:szCs w:val="18"/>
          <w:lang w:val="bs-Cyrl-BA"/>
        </w:rPr>
        <w:t>93</w:t>
      </w:r>
      <w:r w:rsidRPr="008E2389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</w:rPr>
        <w:t>59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</w:t>
      </w:r>
      <w:r w:rsidRPr="008E2389">
        <w:rPr>
          <w:rFonts w:ascii="Arial" w:hAnsi="Arial" w:cs="Arial"/>
          <w:sz w:val="18"/>
          <w:szCs w:val="18"/>
          <w:lang w:val="en-US"/>
        </w:rPr>
        <w:t>за набавку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тампона и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бетона,</w:t>
      </w:r>
      <w:r w:rsidRPr="008E2389">
        <w:rPr>
          <w:rFonts w:ascii="Arial" w:hAnsi="Arial" w:cs="Arial"/>
          <w:sz w:val="18"/>
          <w:szCs w:val="18"/>
          <w:lang w:val="en-US"/>
        </w:rPr>
        <w:t>у сврху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изградње постоља за контејнере у Митровданској улици.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 одржавање јавних површина.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доношења,а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62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0032B3" w:rsidRDefault="00F86C1F" w:rsidP="000032B3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0032B3" w:rsidRDefault="00CF57CC" w:rsidP="000032B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lastRenderedPageBreak/>
        <w:t>22</w:t>
      </w:r>
    </w:p>
    <w:p w:rsidR="00137150" w:rsidRPr="008F6A9D" w:rsidRDefault="00137150" w:rsidP="008F6A9D">
      <w:pPr>
        <w:ind w:firstLine="540"/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="00CF57CC">
        <w:rPr>
          <w:rFonts w:ascii="Arial" w:hAnsi="Arial" w:cs="Arial"/>
          <w:sz w:val="18"/>
          <w:szCs w:val="18"/>
          <w:lang w:val="sr-Cyrl-CS"/>
        </w:rPr>
        <w:t xml:space="preserve">2. став </w:t>
      </w:r>
      <w:r w:rsidR="00CF57CC">
        <w:rPr>
          <w:rFonts w:ascii="Arial" w:hAnsi="Arial" w:cs="Arial"/>
          <w:sz w:val="18"/>
          <w:szCs w:val="18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CF57CC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CF57CC">
        <w:rPr>
          <w:rFonts w:ascii="Arial" w:hAnsi="Arial" w:cs="Arial"/>
          <w:sz w:val="18"/>
          <w:szCs w:val="18"/>
        </w:rPr>
        <w:t xml:space="preserve">.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</w:rPr>
        <w:t xml:space="preserve">,36/19 и 61/21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 w:rsidR="00CF57CC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Билећа, д о н о с и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56" w:name="_Toc112357709"/>
      <w:r w:rsidRPr="008E2389">
        <w:rPr>
          <w:lang w:val="sr-Cyrl-CS"/>
        </w:rPr>
        <w:t>О Д Л У К У</w:t>
      </w:r>
      <w:bookmarkEnd w:id="56"/>
    </w:p>
    <w:p w:rsidR="00137150" w:rsidRPr="008E2389" w:rsidRDefault="00137150" w:rsidP="002D58CF">
      <w:pPr>
        <w:pStyle w:val="Heading1"/>
        <w:rPr>
          <w:lang w:val="sr-Cyrl-CS"/>
        </w:rPr>
      </w:pPr>
      <w:bookmarkStart w:id="57" w:name="_Toc112357710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57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</w:t>
      </w:r>
      <w:r w:rsidR="008F6A9D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„</w:t>
      </w:r>
      <w:r w:rsidRPr="008E2389">
        <w:rPr>
          <w:rFonts w:ascii="Arial" w:hAnsi="Arial" w:cs="Arial"/>
          <w:sz w:val="18"/>
          <w:szCs w:val="18"/>
          <w:lang w:val="en-US"/>
        </w:rPr>
        <w:t>Графо</w:t>
      </w:r>
      <w:r w:rsidRPr="008E2389">
        <w:rPr>
          <w:rFonts w:ascii="Arial" w:hAnsi="Arial" w:cs="Arial"/>
          <w:sz w:val="18"/>
          <w:szCs w:val="18"/>
        </w:rPr>
        <w:t>прес</w:t>
      </w:r>
      <w:r w:rsidRPr="008E2389">
        <w:rPr>
          <w:rFonts w:ascii="Arial" w:hAnsi="Arial" w:cs="Arial"/>
          <w:sz w:val="18"/>
          <w:szCs w:val="18"/>
          <w:lang w:val="bs-Cyrl-BA"/>
        </w:rPr>
        <w:t>“ Требиње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179</w:t>
      </w:r>
      <w:r w:rsidRPr="008E2389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  <w:lang w:val="en-US"/>
        </w:rPr>
        <w:t>3</w:t>
      </w:r>
      <w:r w:rsidRPr="008E2389">
        <w:rPr>
          <w:rFonts w:ascii="Arial" w:hAnsi="Arial" w:cs="Arial"/>
          <w:sz w:val="18"/>
          <w:szCs w:val="18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 у сврху набавке интерних доставних књига,као и књига за овјеру потписа,преписа и рукописа.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Средства за ове намјене  обезбијеђена су у буџету општине Билећа, из средстава предвиђених за расходе за обрасце и папир.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63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</w:rPr>
        <w:t>1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23</w:t>
      </w: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(„Службени гласник Републике Српске“, бр.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,36/19 и 61/21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137150" w:rsidRPr="008F6A9D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58" w:name="_Toc112357711"/>
      <w:r w:rsidRPr="008E2389">
        <w:rPr>
          <w:lang w:val="sr-Cyrl-CS"/>
        </w:rPr>
        <w:t>О Д Л У К У</w:t>
      </w:r>
      <w:bookmarkEnd w:id="58"/>
    </w:p>
    <w:p w:rsidR="00137150" w:rsidRPr="008E2389" w:rsidRDefault="00137150" w:rsidP="002D58CF">
      <w:pPr>
        <w:pStyle w:val="Heading1"/>
        <w:rPr>
          <w:lang w:val="sr-Cyrl-CS"/>
        </w:rPr>
      </w:pPr>
      <w:bookmarkStart w:id="59" w:name="_Toc112357712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59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се,</w:t>
      </w:r>
      <w:r w:rsidR="006E47E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Салону за посебне прилике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„Дијамант“  из Билеће,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исплата новчаних средстава по рачунима бр 01-20/22 и 142/22  у износу од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292</w:t>
      </w:r>
      <w:r w:rsidRPr="008E2389"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  <w:lang w:val="en-US"/>
        </w:rPr>
        <w:t>5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KM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у сврху плаћања трошкова ноћења  „</w:t>
      </w:r>
      <w:r w:rsidRPr="008E2389">
        <w:rPr>
          <w:rFonts w:ascii="Arial" w:hAnsi="Arial" w:cs="Arial"/>
          <w:sz w:val="18"/>
          <w:szCs w:val="18"/>
        </w:rPr>
        <w:t>Триангл продукцији“ поводом снимања емисије „ Са Тамаром у акцији“.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средстава </w:t>
      </w:r>
      <w:r w:rsidRPr="008E2389">
        <w:rPr>
          <w:rFonts w:ascii="Arial" w:hAnsi="Arial" w:cs="Arial"/>
          <w:sz w:val="18"/>
          <w:szCs w:val="18"/>
          <w:lang w:val="bs-Cyrl-BA"/>
        </w:rPr>
        <w:lastRenderedPageBreak/>
        <w:t>предвиђених за остале расходе по основу репрезнтације</w:t>
      </w:r>
      <w:r w:rsidRPr="008E2389">
        <w:rPr>
          <w:rFonts w:ascii="Arial" w:hAnsi="Arial" w:cs="Arial"/>
          <w:sz w:val="18"/>
          <w:szCs w:val="18"/>
          <w:lang w:val="sr-Cyrl-CS"/>
        </w:rPr>
        <w:t>.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6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4/22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12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24</w:t>
      </w:r>
    </w:p>
    <w:p w:rsidR="008F6A9D" w:rsidRPr="008E2389" w:rsidRDefault="008F6A9D" w:rsidP="008F6A9D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  <w:lang w:val="en-US"/>
        </w:rPr>
        <w:t>(3)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6, </w:t>
      </w:r>
      <w:r w:rsidRPr="008E2389">
        <w:rPr>
          <w:rFonts w:ascii="Arial" w:hAnsi="Arial" w:cs="Arial"/>
          <w:sz w:val="18"/>
          <w:szCs w:val="18"/>
          <w:lang w:val="bs-Cyrl-BA"/>
        </w:rPr>
        <w:t>36/19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и 61/21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137150" w:rsidRPr="008F6A9D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60" w:name="_Toc112357713"/>
      <w:r w:rsidRPr="008E2389">
        <w:rPr>
          <w:lang w:val="sr-Cyrl-CS"/>
        </w:rPr>
        <w:t>О Д Л У К У</w:t>
      </w:r>
      <w:bookmarkEnd w:id="60"/>
    </w:p>
    <w:p w:rsidR="00137150" w:rsidRPr="008E2389" w:rsidRDefault="00137150" w:rsidP="002D58CF">
      <w:pPr>
        <w:pStyle w:val="Heading1"/>
        <w:rPr>
          <w:lang w:val="sr-Cyrl-CS"/>
        </w:rPr>
      </w:pPr>
      <w:bookmarkStart w:id="61" w:name="_Toc112357714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61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Централном регистру хартија од вриједности а.д. Бања Лука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1.200</w:t>
      </w:r>
      <w:r w:rsidRPr="008E2389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</w:rPr>
        <w:t>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 у сврху обављања послова платног агента за дужничке хартије од вриједности.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Средства за ове намјене  обезбијеђена су у буџету општине Билећа, из средстава предвиђених за расходе за услуге емитовања хартија од вриједности..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8F6A9D" w:rsidRPr="008F6A9D" w:rsidRDefault="008F6A9D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65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12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CF57CC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25</w:t>
      </w:r>
    </w:p>
    <w:p w:rsidR="00137150" w:rsidRPr="008E2389" w:rsidRDefault="00137150" w:rsidP="008F6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 xml:space="preserve">На основу члана 82. став </w:t>
      </w:r>
      <w:r w:rsidR="008F6A9D">
        <w:rPr>
          <w:rFonts w:ascii="Arial" w:hAnsi="Arial" w:cs="Arial"/>
          <w:sz w:val="18"/>
          <w:szCs w:val="18"/>
        </w:rPr>
        <w:t>(3)</w:t>
      </w:r>
      <w:r w:rsidRPr="008E2389">
        <w:rPr>
          <w:rFonts w:ascii="Arial" w:hAnsi="Arial" w:cs="Arial"/>
          <w:sz w:val="18"/>
          <w:szCs w:val="18"/>
        </w:rPr>
        <w:t xml:space="preserve"> Закона о локалној самоурави („Службени гласник Републике Српске“, бр. 97/16,36/19 и 61/21 ),члана 87, Статута општине Билећа („Службени гласник Општине Билећа“ број 6/17) , Начелник општине Билећа, </w:t>
      </w:r>
      <w:r w:rsidR="008F6A9D">
        <w:rPr>
          <w:rFonts w:ascii="Arial" w:hAnsi="Arial" w:cs="Arial"/>
          <w:sz w:val="18"/>
          <w:szCs w:val="18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 xml:space="preserve">д о н о с и : </w:t>
      </w:r>
    </w:p>
    <w:p w:rsidR="00137150" w:rsidRPr="008E2389" w:rsidRDefault="00137150" w:rsidP="0013715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7150" w:rsidRPr="008E2389" w:rsidRDefault="00137150" w:rsidP="002D58CF">
      <w:pPr>
        <w:pStyle w:val="Heading1"/>
      </w:pPr>
      <w:bookmarkStart w:id="62" w:name="_Toc112357715"/>
      <w:r w:rsidRPr="008E2389">
        <w:lastRenderedPageBreak/>
        <w:t>РЈЕШЕЊЕ</w:t>
      </w:r>
      <w:bookmarkEnd w:id="62"/>
    </w:p>
    <w:p w:rsidR="00137150" w:rsidRPr="008E2389" w:rsidRDefault="00137150" w:rsidP="002D58CF">
      <w:pPr>
        <w:pStyle w:val="Heading1"/>
      </w:pPr>
      <w:bookmarkStart w:id="63" w:name="_Toc112357716"/>
      <w:r w:rsidRPr="008E2389">
        <w:t>о именовању радне групе за израду Колективног уговора за запослене у Општинској управи Билећа</w:t>
      </w:r>
      <w:bookmarkEnd w:id="63"/>
    </w:p>
    <w:p w:rsidR="00137150" w:rsidRPr="008E2389" w:rsidRDefault="00137150" w:rsidP="002D58CF">
      <w:pPr>
        <w:pStyle w:val="Heading1"/>
      </w:pPr>
    </w:p>
    <w:p w:rsidR="00137150" w:rsidRPr="008E2389" w:rsidRDefault="00137150" w:rsidP="001371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</w:t>
      </w:r>
    </w:p>
    <w:p w:rsidR="00137150" w:rsidRPr="008E2389" w:rsidRDefault="00137150" w:rsidP="0013715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Именује се радна група за</w:t>
      </w:r>
      <w:r w:rsidRPr="008E2389">
        <w:rPr>
          <w:rFonts w:ascii="Arial" w:hAnsi="Arial" w:cs="Arial"/>
          <w:b/>
          <w:sz w:val="18"/>
          <w:szCs w:val="18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израду  Колективног уговора за запослене у општинској управи Билећа,  у следећем саставу:</w:t>
      </w:r>
    </w:p>
    <w:p w:rsidR="00137150" w:rsidRPr="008E2389" w:rsidRDefault="00137150" w:rsidP="0013715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Миљан Милићевић-предсједник,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Соња Роган-члан,</w:t>
      </w:r>
      <w:r w:rsidRPr="008E2389">
        <w:rPr>
          <w:rFonts w:ascii="Arial" w:hAnsi="Arial" w:cs="Arial"/>
          <w:sz w:val="18"/>
          <w:szCs w:val="18"/>
        </w:rPr>
        <w:t xml:space="preserve"> 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Слађана Јањић-члан,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Драгана Радмиловић-члан,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Никола Леро-члан,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Маја Биберџић-члан и</w:t>
      </w:r>
    </w:p>
    <w:p w:rsidR="00137150" w:rsidRPr="008E2389" w:rsidRDefault="00137150" w:rsidP="001371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bs-Cyrl-BA"/>
        </w:rPr>
        <w:t>Немања Попадић-члан.</w:t>
      </w:r>
    </w:p>
    <w:p w:rsidR="00137150" w:rsidRPr="008E2389" w:rsidRDefault="00137150" w:rsidP="0013715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II</w:t>
      </w:r>
    </w:p>
    <w:p w:rsidR="00137150" w:rsidRPr="008E2389" w:rsidRDefault="00137150" w:rsidP="001371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64" w:name="_GoBack"/>
      <w:bookmarkEnd w:id="64"/>
    </w:p>
    <w:p w:rsidR="00137150" w:rsidRPr="008E2389" w:rsidRDefault="00137150" w:rsidP="001371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</w:rPr>
        <w:t>Задатак радне групе је да изради нацрт Колективног уговора за запослене у Општинској управи Билећа и усклади га са  Посебним колективним уговором за запослене у области локалне самоуправе Републике српске („Службени гласник Републике Српске“ бр. 20/17,85/18,86/18,21/20,21/21,69/21 и 8/22).</w:t>
      </w:r>
    </w:p>
    <w:p w:rsidR="00137150" w:rsidRPr="008E2389" w:rsidRDefault="00137150" w:rsidP="001371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bs-Latn-BA"/>
        </w:rPr>
      </w:pPr>
      <w:r w:rsidRPr="008E2389">
        <w:rPr>
          <w:rFonts w:ascii="Arial" w:hAnsi="Arial" w:cs="Arial"/>
          <w:b/>
          <w:sz w:val="18"/>
          <w:szCs w:val="18"/>
          <w:lang w:val="bs-Latn-BA"/>
        </w:rPr>
        <w:t>III</w:t>
      </w:r>
    </w:p>
    <w:p w:rsidR="00137150" w:rsidRPr="008E2389" w:rsidRDefault="00137150" w:rsidP="0013715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</w:rPr>
        <w:t>Ово Рјешење ступа на снагу даном доношења</w:t>
      </w:r>
      <w:r w:rsidRPr="008E2389">
        <w:rPr>
          <w:rFonts w:ascii="Arial" w:hAnsi="Arial" w:cs="Arial"/>
          <w:sz w:val="18"/>
          <w:szCs w:val="18"/>
          <w:lang w:val="bs-Latn-BA"/>
        </w:rPr>
        <w:t xml:space="preserve">,a </w:t>
      </w:r>
      <w:r w:rsidRPr="008E2389">
        <w:rPr>
          <w:rFonts w:ascii="Arial" w:hAnsi="Arial" w:cs="Arial"/>
          <w:sz w:val="18"/>
          <w:szCs w:val="18"/>
          <w:lang w:val="bs-Cyrl-BA"/>
        </w:rPr>
        <w:t>биће објављено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82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14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137150" w:rsidRPr="00CF57CC" w:rsidRDefault="00CF57CC" w:rsidP="00CF57CC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26</w:t>
      </w:r>
    </w:p>
    <w:p w:rsidR="00137150" w:rsidRPr="008E2389" w:rsidRDefault="00CF57CC" w:rsidP="00137150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</w:rPr>
        <w:t>.</w:t>
      </w:r>
      <w:r w:rsidR="00137150"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="00137150" w:rsidRPr="008E2389">
        <w:rPr>
          <w:rFonts w:ascii="Arial" w:hAnsi="Arial" w:cs="Arial"/>
          <w:sz w:val="18"/>
          <w:szCs w:val="18"/>
          <w:lang w:val="en-US"/>
        </w:rPr>
        <w:t>7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.  Статута општине Билећа („Службени </w:t>
      </w:r>
      <w:r>
        <w:rPr>
          <w:rFonts w:ascii="Arial" w:hAnsi="Arial" w:cs="Arial"/>
          <w:sz w:val="18"/>
          <w:szCs w:val="18"/>
          <w:lang w:val="sr-Cyrl-CS"/>
        </w:rPr>
        <w:t xml:space="preserve"> гласник општине Билећа“, број</w:t>
      </w:r>
      <w:r>
        <w:rPr>
          <w:rFonts w:ascii="Arial" w:hAnsi="Arial" w:cs="Arial"/>
          <w:sz w:val="18"/>
          <w:szCs w:val="18"/>
        </w:rPr>
        <w:t xml:space="preserve"> </w:t>
      </w:r>
      <w:r w:rsidR="00137150" w:rsidRPr="008E2389">
        <w:rPr>
          <w:rFonts w:ascii="Arial" w:hAnsi="Arial" w:cs="Arial"/>
          <w:sz w:val="18"/>
          <w:szCs w:val="18"/>
          <w:lang w:val="en-US"/>
        </w:rPr>
        <w:t>6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/1</w:t>
      </w:r>
      <w:r w:rsidR="00137150" w:rsidRPr="008E2389">
        <w:rPr>
          <w:rFonts w:ascii="Arial" w:hAnsi="Arial" w:cs="Arial"/>
          <w:sz w:val="18"/>
          <w:szCs w:val="18"/>
          <w:lang w:val="en-US"/>
        </w:rPr>
        <w:t>7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 w:rsidR="002D58CF">
        <w:rPr>
          <w:rFonts w:ascii="Arial" w:hAnsi="Arial" w:cs="Arial"/>
          <w:sz w:val="18"/>
          <w:szCs w:val="18"/>
          <w:lang w:val="en-US"/>
        </w:rPr>
        <w:t xml:space="preserve"> 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137150" w:rsidRPr="008F6A9D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CF57CC">
      <w:pPr>
        <w:pStyle w:val="Heading1"/>
        <w:rPr>
          <w:lang w:val="sr-Cyrl-CS"/>
        </w:rPr>
      </w:pPr>
      <w:bookmarkStart w:id="65" w:name="_Toc112357717"/>
      <w:r w:rsidRPr="008E2389">
        <w:rPr>
          <w:lang w:val="sr-Cyrl-CS"/>
        </w:rPr>
        <w:t>О Д Л У К У</w:t>
      </w:r>
      <w:bookmarkEnd w:id="65"/>
    </w:p>
    <w:p w:rsidR="00137150" w:rsidRPr="008E2389" w:rsidRDefault="00137150" w:rsidP="00CF57CC">
      <w:pPr>
        <w:pStyle w:val="Heading1"/>
        <w:rPr>
          <w:lang w:val="sr-Cyrl-CS"/>
        </w:rPr>
      </w:pPr>
      <w:bookmarkStart w:id="66" w:name="_Toc112357718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66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8F6A9D" w:rsidRPr="008F6A9D" w:rsidRDefault="008F6A9D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="006E47E1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Александру Илићу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2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0,00 </w:t>
      </w:r>
      <w:r w:rsidRPr="008E2389">
        <w:rPr>
          <w:rFonts w:ascii="Arial" w:hAnsi="Arial" w:cs="Arial"/>
          <w:sz w:val="18"/>
          <w:szCs w:val="18"/>
          <w:lang w:val="sr-Cyrl-CS"/>
        </w:rPr>
        <w:lastRenderedPageBreak/>
        <w:t>КМ  у сврху финансијске помоћи због тешке материјалне и здравствене  ситуације.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</w:t>
      </w:r>
      <w:r w:rsidR="006E47E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и уплатиће се на жиро рачун Александра Илића, број:5620088123936634  код    „</w:t>
      </w:r>
      <w:r w:rsidRPr="008E2389">
        <w:rPr>
          <w:rFonts w:ascii="Arial" w:hAnsi="Arial" w:cs="Arial"/>
          <w:sz w:val="18"/>
          <w:szCs w:val="18"/>
        </w:rPr>
        <w:t>НЛБ банке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11.02/012-9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70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F86C1F" w:rsidRPr="008E2389" w:rsidRDefault="00616866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27</w:t>
      </w:r>
    </w:p>
    <w:p w:rsidR="00137150" w:rsidRPr="008F6A9D" w:rsidRDefault="00616866" w:rsidP="008F6A9D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</w:rPr>
        <w:t>(3)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</w:rPr>
        <w:t>.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137150" w:rsidRPr="008E2389">
        <w:rPr>
          <w:rFonts w:ascii="Arial" w:hAnsi="Arial" w:cs="Arial"/>
          <w:sz w:val="18"/>
          <w:szCs w:val="18"/>
          <w:lang w:val="sr-Cyrl-BA"/>
        </w:rPr>
        <w:t>97/16 и 36/19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Билећа, д о н о с и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616866">
      <w:pPr>
        <w:pStyle w:val="Heading1"/>
        <w:rPr>
          <w:lang w:val="sr-Cyrl-CS"/>
        </w:rPr>
      </w:pPr>
      <w:bookmarkStart w:id="67" w:name="_Toc112357719"/>
      <w:r w:rsidRPr="008E2389">
        <w:rPr>
          <w:lang w:val="sr-Cyrl-CS"/>
        </w:rPr>
        <w:t>О Д Л У К У</w:t>
      </w:r>
      <w:bookmarkEnd w:id="67"/>
    </w:p>
    <w:p w:rsidR="00137150" w:rsidRPr="008E2389" w:rsidRDefault="00137150" w:rsidP="00616866">
      <w:pPr>
        <w:pStyle w:val="Heading1"/>
        <w:rPr>
          <w:lang w:val="sr-Cyrl-CS"/>
        </w:rPr>
      </w:pPr>
      <w:bookmarkStart w:id="68" w:name="_Toc112357720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68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sr-Cyrl-BA"/>
        </w:rPr>
        <w:t>,</w:t>
      </w:r>
      <w:r w:rsidR="006E47E1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BA"/>
        </w:rPr>
        <w:t>Саву Милојевићу из Билеће,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из благајне у износу од 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2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BA"/>
        </w:rPr>
        <w:t>0,00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као награда за постигнуте резултате из области образовања (најмлађи доктор медицинских наука у Републици Српској).</w:t>
      </w:r>
    </w:p>
    <w:p w:rsidR="00137150" w:rsidRPr="007C5CCC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2D58CF" w:rsidRDefault="00137150" w:rsidP="002D58CF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једнократне новчане помоћи.</w:t>
      </w:r>
    </w:p>
    <w:p w:rsidR="00137150" w:rsidRPr="002D58CF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616866" w:rsidRDefault="00137150" w:rsidP="00616866">
      <w:pPr>
        <w:rPr>
          <w:rFonts w:ascii="Arial" w:hAnsi="Arial" w:cs="Arial"/>
          <w:sz w:val="18"/>
          <w:szCs w:val="18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1007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 xml:space="preserve">/22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19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622931" w:rsidRPr="008E2389" w:rsidRDefault="00622931">
      <w:pPr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8E2389" w:rsidRDefault="00622931" w:rsidP="00F86C1F">
      <w:pPr>
        <w:rPr>
          <w:rFonts w:ascii="Arial" w:hAnsi="Arial" w:cs="Arial"/>
          <w:b/>
          <w:sz w:val="18"/>
          <w:szCs w:val="18"/>
        </w:rPr>
      </w:pPr>
    </w:p>
    <w:p w:rsidR="00616866" w:rsidRDefault="00616866" w:rsidP="00F86C1F">
      <w:pPr>
        <w:rPr>
          <w:rFonts w:ascii="Arial" w:hAnsi="Arial" w:cs="Arial"/>
          <w:b/>
          <w:sz w:val="18"/>
          <w:szCs w:val="18"/>
        </w:rPr>
      </w:pPr>
    </w:p>
    <w:p w:rsidR="00616866" w:rsidRDefault="00616866" w:rsidP="00F86C1F">
      <w:pPr>
        <w:rPr>
          <w:rFonts w:ascii="Arial" w:hAnsi="Arial" w:cs="Arial"/>
          <w:b/>
          <w:sz w:val="18"/>
          <w:szCs w:val="18"/>
        </w:rPr>
      </w:pPr>
    </w:p>
    <w:p w:rsidR="00622931" w:rsidRPr="008E2389" w:rsidRDefault="00616866" w:rsidP="00F86C1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28</w:t>
      </w:r>
    </w:p>
    <w:p w:rsidR="00622931" w:rsidRPr="002D58CF" w:rsidRDefault="00F86C1F" w:rsidP="002D58CF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="00622931" w:rsidRPr="008E2389">
        <w:rPr>
          <w:rFonts w:ascii="Arial" w:hAnsi="Arial" w:cs="Arial"/>
          <w:sz w:val="18"/>
          <w:szCs w:val="18"/>
          <w:lang w:val="en-US"/>
        </w:rPr>
        <w:t>8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(„Службени гласник Републике Српске“, бр.</w:t>
      </w:r>
      <w:r w:rsidR="00622931" w:rsidRPr="008E2389">
        <w:rPr>
          <w:rFonts w:ascii="Arial" w:hAnsi="Arial" w:cs="Arial"/>
          <w:sz w:val="18"/>
          <w:szCs w:val="18"/>
          <w:lang w:val="sr-Cyrl-BA"/>
        </w:rPr>
        <w:t>97/16</w:t>
      </w:r>
      <w:r w:rsidR="00622931" w:rsidRPr="008E2389">
        <w:rPr>
          <w:rFonts w:ascii="Arial" w:hAnsi="Arial" w:cs="Arial"/>
          <w:sz w:val="18"/>
          <w:szCs w:val="18"/>
          <w:lang w:val="en-US"/>
        </w:rPr>
        <w:t>,</w:t>
      </w:r>
      <w:r w:rsidR="00616866">
        <w:rPr>
          <w:rFonts w:ascii="Arial" w:hAnsi="Arial" w:cs="Arial"/>
          <w:sz w:val="18"/>
          <w:szCs w:val="18"/>
          <w:lang w:val="en-US"/>
        </w:rPr>
        <w:t xml:space="preserve"> </w:t>
      </w:r>
      <w:r w:rsidR="00622931" w:rsidRPr="008E2389">
        <w:rPr>
          <w:rFonts w:ascii="Arial" w:hAnsi="Arial" w:cs="Arial"/>
          <w:sz w:val="18"/>
          <w:szCs w:val="18"/>
          <w:lang w:val="sr-Cyrl-BA"/>
        </w:rPr>
        <w:t xml:space="preserve">36/19 и 61/21 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 xml:space="preserve">) и члана </w:t>
      </w:r>
      <w:r w:rsidR="00622931" w:rsidRPr="008E2389">
        <w:rPr>
          <w:rFonts w:ascii="Arial" w:hAnsi="Arial" w:cs="Arial"/>
          <w:sz w:val="18"/>
          <w:szCs w:val="18"/>
          <w:lang w:val="bs-Cyrl-BA"/>
        </w:rPr>
        <w:t>66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>. став (</w:t>
      </w:r>
      <w:r w:rsidR="00622931" w:rsidRPr="008E2389">
        <w:rPr>
          <w:rFonts w:ascii="Arial" w:hAnsi="Arial" w:cs="Arial"/>
          <w:sz w:val="18"/>
          <w:szCs w:val="18"/>
          <w:lang w:val="sr-Latn-BA"/>
        </w:rPr>
        <w:t>1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>) тачка 12) Статута општине Билећа („Службени  гласник општине Билећа“, број 6/17)</w:t>
      </w:r>
      <w:r w:rsidR="00622931" w:rsidRPr="008E2389">
        <w:rPr>
          <w:rFonts w:ascii="Arial" w:hAnsi="Arial" w:cs="Arial"/>
          <w:sz w:val="18"/>
          <w:szCs w:val="18"/>
        </w:rPr>
        <w:t>,</w:t>
      </w:r>
      <w:r w:rsidR="00622931" w:rsidRPr="008E2389">
        <w:rPr>
          <w:rFonts w:ascii="Arial" w:hAnsi="Arial" w:cs="Arial"/>
          <w:sz w:val="18"/>
          <w:szCs w:val="18"/>
          <w:lang w:val="sr-Cyrl-CS"/>
        </w:rPr>
        <w:t xml:space="preserve"> Начелник општине Билећа, д о н о с и</w:t>
      </w:r>
    </w:p>
    <w:p w:rsidR="00622931" w:rsidRPr="008E2389" w:rsidRDefault="00622931" w:rsidP="00622931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622931" w:rsidRPr="008E2389" w:rsidRDefault="00622931" w:rsidP="00622931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Д Л У К У</w:t>
      </w:r>
    </w:p>
    <w:p w:rsidR="00622931" w:rsidRPr="008E2389" w:rsidRDefault="00622931" w:rsidP="00622931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давању сагласности</w:t>
      </w:r>
    </w:p>
    <w:p w:rsidR="00622931" w:rsidRPr="002D58CF" w:rsidRDefault="00622931" w:rsidP="006229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22931" w:rsidRDefault="00622931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2D58CF" w:rsidRPr="002D58CF" w:rsidRDefault="002D58CF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622931" w:rsidRPr="002D58CF" w:rsidRDefault="00622931" w:rsidP="0062293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Даје се сагласност на Одлуку о висини економске цијене боравка дјеце за школску 2022. годину у Јавној установи за предшколско васпитање и образовање „Будућност“ Билећа,</w:t>
      </w:r>
      <w:r w:rsidR="006E47E1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број:226/22 од 15.07.2022</w:t>
      </w:r>
      <w:r w:rsidR="006E47E1">
        <w:rPr>
          <w:rFonts w:ascii="Arial" w:hAnsi="Arial" w:cs="Arial"/>
          <w:sz w:val="18"/>
          <w:szCs w:val="18"/>
          <w:lang w:val="sr-Cyrl-CS"/>
        </w:rPr>
        <w:t>.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године. </w:t>
      </w:r>
    </w:p>
    <w:p w:rsidR="00622931" w:rsidRPr="008E2389" w:rsidRDefault="00622931" w:rsidP="00622931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622931" w:rsidRPr="002D58CF" w:rsidRDefault="00622931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</w:t>
      </w:r>
    </w:p>
    <w:p w:rsidR="00622931" w:rsidRPr="008E2389" w:rsidRDefault="00622931" w:rsidP="00622931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622931" w:rsidRPr="008E2389" w:rsidRDefault="00622931" w:rsidP="00622931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Ова Одлука ступа на снагу  даном доношења и биће објављена у „Службеном гласнику општине Билећа.</w:t>
      </w:r>
    </w:p>
    <w:p w:rsidR="00622931" w:rsidRPr="008E2389" w:rsidRDefault="00622931" w:rsidP="00F86C1F">
      <w:pPr>
        <w:rPr>
          <w:rFonts w:ascii="Arial" w:hAnsi="Arial" w:cs="Arial"/>
          <w:b/>
          <w:sz w:val="18"/>
          <w:szCs w:val="18"/>
          <w:lang w:val="en-US"/>
        </w:rPr>
      </w:pPr>
    </w:p>
    <w:p w:rsidR="00622931" w:rsidRPr="008E2389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1023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8E2389" w:rsidRDefault="00622931" w:rsidP="00622931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19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622931" w:rsidRPr="008E2389" w:rsidRDefault="00622931" w:rsidP="00622931">
      <w:pPr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</w:t>
      </w:r>
    </w:p>
    <w:p w:rsidR="00F86C1F" w:rsidRPr="008E2389" w:rsidRDefault="00616866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29</w:t>
      </w: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="00616866">
        <w:rPr>
          <w:rFonts w:ascii="Arial" w:hAnsi="Arial" w:cs="Arial"/>
          <w:sz w:val="18"/>
          <w:szCs w:val="18"/>
          <w:lang w:val="sr-Cyrl-CS"/>
        </w:rPr>
        <w:t xml:space="preserve">2. став </w:t>
      </w:r>
      <w:r w:rsidR="00616866">
        <w:rPr>
          <w:rFonts w:ascii="Arial" w:hAnsi="Arial" w:cs="Arial"/>
          <w:sz w:val="18"/>
          <w:szCs w:val="18"/>
        </w:rPr>
        <w:t>(</w:t>
      </w:r>
      <w:r w:rsidR="00616866">
        <w:rPr>
          <w:rFonts w:ascii="Arial" w:hAnsi="Arial" w:cs="Arial"/>
          <w:sz w:val="18"/>
          <w:szCs w:val="18"/>
          <w:lang w:val="sr-Cyrl-CS"/>
        </w:rPr>
        <w:t>3</w:t>
      </w:r>
      <w:r w:rsidR="00616866">
        <w:rPr>
          <w:rFonts w:ascii="Arial" w:hAnsi="Arial" w:cs="Arial"/>
          <w:sz w:val="18"/>
          <w:szCs w:val="18"/>
        </w:rPr>
        <w:t>)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616866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616866">
        <w:rPr>
          <w:rFonts w:ascii="Arial" w:hAnsi="Arial" w:cs="Arial"/>
          <w:sz w:val="18"/>
          <w:szCs w:val="18"/>
        </w:rPr>
        <w:t xml:space="preserve">. </w:t>
      </w:r>
      <w:r w:rsidRPr="008E2389">
        <w:rPr>
          <w:rFonts w:ascii="Arial" w:hAnsi="Arial" w:cs="Arial"/>
          <w:sz w:val="18"/>
          <w:szCs w:val="18"/>
          <w:lang w:val="sr-Cyrl-BA"/>
        </w:rPr>
        <w:t>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</w:rPr>
        <w:t xml:space="preserve">,36/19 и 61/21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), члана 87. Статута општине Билећа („Службени  гласник општине Билећа“, број: 6/17) и Уговора о спонзорству бр.11.02/012-989/22 од 14.07.2022.године, Начелник општине Билећа, </w:t>
      </w:r>
      <w:r w:rsidR="00616866">
        <w:rPr>
          <w:rFonts w:ascii="Arial" w:hAnsi="Arial" w:cs="Arial"/>
          <w:sz w:val="18"/>
          <w:szCs w:val="18"/>
        </w:rPr>
        <w:t xml:space="preserve">     </w:t>
      </w:r>
      <w:r w:rsidRPr="008E2389">
        <w:rPr>
          <w:rFonts w:ascii="Arial" w:hAnsi="Arial" w:cs="Arial"/>
          <w:sz w:val="18"/>
          <w:szCs w:val="18"/>
          <w:lang w:val="sr-Cyrl-CS"/>
        </w:rPr>
        <w:t>д о н о с и</w:t>
      </w:r>
    </w:p>
    <w:p w:rsidR="00137150" w:rsidRPr="008F6A9D" w:rsidRDefault="00137150" w:rsidP="00137150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Д Л У К У</w:t>
      </w:r>
    </w:p>
    <w:p w:rsidR="00137150" w:rsidRPr="008E2389" w:rsidRDefault="00137150" w:rsidP="00137150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о одобрењу исплате новчаних средст</w:t>
      </w:r>
      <w:r w:rsidRPr="008E2389">
        <w:rPr>
          <w:rFonts w:ascii="Arial" w:hAnsi="Arial" w:cs="Arial"/>
          <w:b/>
          <w:sz w:val="18"/>
          <w:szCs w:val="18"/>
          <w:lang w:val="en-US"/>
        </w:rPr>
        <w:t>a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ва</w:t>
      </w:r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 „</w:t>
      </w:r>
      <w:r w:rsidRPr="008E2389">
        <w:rPr>
          <w:rFonts w:ascii="Arial" w:hAnsi="Arial" w:cs="Arial"/>
          <w:sz w:val="18"/>
          <w:szCs w:val="18"/>
        </w:rPr>
        <w:t>Удружењу грађана Требиње 24“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1.000</w:t>
      </w:r>
      <w:r w:rsidRPr="008E2389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</w:rPr>
        <w:t>00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КМ  у сврху објављивања вијести са подручја општине Билећа.</w:t>
      </w:r>
    </w:p>
    <w:p w:rsidR="008F6A9D" w:rsidRPr="008F6A9D" w:rsidRDefault="008F6A9D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Средства за ове намјене  обезбијеђена су у буџету општине Билећа, из средстава предвиђених за расходе за услуге рекламе.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 xml:space="preserve"> 11.02/012-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1029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 xml:space="preserve">/22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22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622931" w:rsidRPr="008E2389" w:rsidRDefault="00616866" w:rsidP="00622931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30</w:t>
      </w:r>
    </w:p>
    <w:p w:rsidR="00137150" w:rsidRPr="008F6A9D" w:rsidRDefault="00616866" w:rsidP="008F6A9D">
      <w:pPr>
        <w:tabs>
          <w:tab w:val="left" w:pos="1125"/>
        </w:tabs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="00137150" w:rsidRPr="008E2389">
        <w:rPr>
          <w:rFonts w:ascii="Arial" w:hAnsi="Arial" w:cs="Arial"/>
          <w:sz w:val="18"/>
          <w:szCs w:val="18"/>
          <w:lang w:val="en-US"/>
        </w:rPr>
        <w:t>8</w:t>
      </w:r>
      <w:r>
        <w:rPr>
          <w:rFonts w:ascii="Arial" w:hAnsi="Arial" w:cs="Arial"/>
          <w:sz w:val="18"/>
          <w:szCs w:val="18"/>
          <w:lang w:val="sr-Cyrl-CS"/>
        </w:rPr>
        <w:t xml:space="preserve">2. став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</w:rPr>
        <w:t xml:space="preserve">. </w:t>
      </w:r>
      <w:r w:rsidR="00137150" w:rsidRPr="008E2389">
        <w:rPr>
          <w:rFonts w:ascii="Arial" w:hAnsi="Arial" w:cs="Arial"/>
          <w:sz w:val="18"/>
          <w:szCs w:val="18"/>
          <w:lang w:val="sr-Cyrl-BA"/>
        </w:rPr>
        <w:t>97/16</w:t>
      </w:r>
      <w:r w:rsidR="00137150" w:rsidRPr="008E2389">
        <w:rPr>
          <w:rFonts w:ascii="Arial" w:hAnsi="Arial" w:cs="Arial"/>
          <w:sz w:val="18"/>
          <w:szCs w:val="18"/>
          <w:lang w:val="en-US"/>
        </w:rPr>
        <w:t>,</w:t>
      </w:r>
      <w:r w:rsidR="00137150" w:rsidRPr="008E2389">
        <w:rPr>
          <w:rFonts w:ascii="Arial" w:hAnsi="Arial" w:cs="Arial"/>
          <w:sz w:val="18"/>
          <w:szCs w:val="18"/>
          <w:lang w:val="sr-Cyrl-BA"/>
        </w:rPr>
        <w:t xml:space="preserve">36/19 и 61/21 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) и члана </w:t>
      </w:r>
      <w:r w:rsidR="00137150" w:rsidRPr="008E2389">
        <w:rPr>
          <w:rFonts w:ascii="Arial" w:hAnsi="Arial" w:cs="Arial"/>
          <w:sz w:val="18"/>
          <w:szCs w:val="18"/>
          <w:lang w:val="bs-Cyrl-BA"/>
        </w:rPr>
        <w:t>66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. став (</w:t>
      </w:r>
      <w:r w:rsidR="00137150" w:rsidRPr="008E2389">
        <w:rPr>
          <w:rFonts w:ascii="Arial" w:hAnsi="Arial" w:cs="Arial"/>
          <w:sz w:val="18"/>
          <w:szCs w:val="18"/>
          <w:lang w:val="sr-Latn-BA"/>
        </w:rPr>
        <w:t>1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 тачка 12)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6/17)</w:t>
      </w:r>
      <w:r w:rsidR="00137150" w:rsidRPr="008E2389">
        <w:rPr>
          <w:rFonts w:ascii="Arial" w:hAnsi="Arial" w:cs="Arial"/>
          <w:sz w:val="18"/>
          <w:szCs w:val="18"/>
        </w:rPr>
        <w:t>,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Начелник општине Билећа, д о н о с и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69" w:name="_Toc112357721"/>
      <w:r w:rsidRPr="008E2389">
        <w:rPr>
          <w:lang w:val="sr-Cyrl-CS"/>
        </w:rPr>
        <w:t>О Д Л У К У</w:t>
      </w:r>
      <w:bookmarkEnd w:id="69"/>
    </w:p>
    <w:p w:rsidR="00137150" w:rsidRPr="008F6A9D" w:rsidRDefault="00137150" w:rsidP="002D58CF">
      <w:pPr>
        <w:pStyle w:val="Heading1"/>
        <w:rPr>
          <w:lang w:val="en-US"/>
        </w:rPr>
      </w:pPr>
      <w:bookmarkStart w:id="70" w:name="_Toc112357722"/>
      <w:r w:rsidRPr="008E2389">
        <w:rPr>
          <w:lang w:val="sr-Cyrl-CS"/>
        </w:rPr>
        <w:t>о давању сагласности</w:t>
      </w:r>
      <w:bookmarkEnd w:id="70"/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    Даје се сагласност на  повећан број дјеце за 20℅ у свим васпитним групама  у Јавној установи за предшколско васпитање и образовање „Будућност“ Билећа, у школској 2022/2023. години. 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F6A9D" w:rsidRDefault="00137150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t>II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Ова Одлука ступа на снагу  даном доношења и биће објављена у „Службеном гласнику општине Билећа.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184EC5">
        <w:rPr>
          <w:rFonts w:ascii="Arial" w:hAnsi="Arial" w:cs="Arial"/>
          <w:b/>
          <w:sz w:val="18"/>
          <w:szCs w:val="18"/>
          <w:lang w:val="en-US"/>
        </w:rPr>
        <w:t>10</w:t>
      </w:r>
      <w:r w:rsidR="00184EC5">
        <w:rPr>
          <w:rFonts w:ascii="Arial" w:hAnsi="Arial" w:cs="Arial"/>
          <w:b/>
          <w:sz w:val="18"/>
          <w:szCs w:val="18"/>
          <w:lang w:val="bs-Cyrl-BA"/>
        </w:rPr>
        <w:t>2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4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22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                                                                       </w:t>
      </w:r>
    </w:p>
    <w:p w:rsidR="00F86C1F" w:rsidRPr="008E2389" w:rsidRDefault="00616866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31</w:t>
      </w:r>
    </w:p>
    <w:p w:rsidR="00137150" w:rsidRPr="007C5CCC" w:rsidRDefault="00137150" w:rsidP="007C5CC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8E2389">
        <w:rPr>
          <w:rFonts w:ascii="Arial" w:hAnsi="Arial" w:cs="Arial"/>
          <w:sz w:val="18"/>
          <w:szCs w:val="18"/>
          <w:lang w:val="en-US"/>
        </w:rPr>
        <w:t>8</w:t>
      </w:r>
      <w:r w:rsidRPr="008E2389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(„Службени гласник Републике Српске“, бр.</w:t>
      </w:r>
      <w:r w:rsidRPr="008E2389">
        <w:rPr>
          <w:rFonts w:ascii="Arial" w:hAnsi="Arial" w:cs="Arial"/>
          <w:sz w:val="18"/>
          <w:szCs w:val="18"/>
          <w:lang w:val="sr-Cyrl-BA"/>
        </w:rPr>
        <w:t xml:space="preserve"> 9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BA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bs-Cyrl-BA"/>
        </w:rPr>
        <w:t xml:space="preserve">,36/19 и 61/21 </w:t>
      </w:r>
      <w:r w:rsidRPr="008E2389">
        <w:rPr>
          <w:rFonts w:ascii="Arial" w:hAnsi="Arial" w:cs="Arial"/>
          <w:sz w:val="18"/>
          <w:szCs w:val="18"/>
          <w:lang w:val="sr-Cyrl-CS"/>
        </w:rPr>
        <w:t>) и члана 8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8E2389">
        <w:rPr>
          <w:rFonts w:ascii="Arial" w:hAnsi="Arial" w:cs="Arial"/>
          <w:sz w:val="18"/>
          <w:szCs w:val="18"/>
          <w:lang w:val="en-US"/>
        </w:rPr>
        <w:t>6</w:t>
      </w:r>
      <w:r w:rsidRPr="008E2389">
        <w:rPr>
          <w:rFonts w:ascii="Arial" w:hAnsi="Arial" w:cs="Arial"/>
          <w:sz w:val="18"/>
          <w:szCs w:val="18"/>
          <w:lang w:val="sr-Cyrl-CS"/>
        </w:rPr>
        <w:t>/1</w:t>
      </w:r>
      <w:r w:rsidRPr="008E2389">
        <w:rPr>
          <w:rFonts w:ascii="Arial" w:hAnsi="Arial" w:cs="Arial"/>
          <w:sz w:val="18"/>
          <w:szCs w:val="18"/>
          <w:lang w:val="en-US"/>
        </w:rPr>
        <w:t>7</w:t>
      </w:r>
      <w:r w:rsidRPr="008E2389">
        <w:rPr>
          <w:rFonts w:ascii="Arial" w:hAnsi="Arial" w:cs="Arial"/>
          <w:sz w:val="18"/>
          <w:szCs w:val="18"/>
          <w:lang w:val="sr-Cyrl-CS"/>
        </w:rPr>
        <w:t>), Начелник општине Билећа, д о н о с и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71" w:name="_Toc112357723"/>
      <w:r w:rsidRPr="008E2389">
        <w:rPr>
          <w:lang w:val="sr-Cyrl-CS"/>
        </w:rPr>
        <w:t>О Д Л У К У</w:t>
      </w:r>
      <w:bookmarkEnd w:id="71"/>
    </w:p>
    <w:p w:rsidR="00137150" w:rsidRPr="007C5CCC" w:rsidRDefault="00137150" w:rsidP="002D58CF">
      <w:pPr>
        <w:pStyle w:val="Heading1"/>
        <w:rPr>
          <w:lang w:val="sr-Cyrl-CS"/>
        </w:rPr>
      </w:pPr>
      <w:bookmarkStart w:id="72" w:name="_Toc112357724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72"/>
      <w:r w:rsidRPr="008E2389">
        <w:rPr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7C5CCC" w:rsidRDefault="00137150" w:rsidP="007C5CCC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се,</w:t>
      </w:r>
      <w:r w:rsidR="00351606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Фондацији „Свети Вукашин“</w:t>
      </w:r>
      <w:r w:rsidRPr="008E2389">
        <w:rPr>
          <w:rFonts w:ascii="Arial" w:hAnsi="Arial" w:cs="Arial"/>
          <w:sz w:val="18"/>
          <w:szCs w:val="18"/>
          <w:lang w:val="bs-Cyrl-BA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исплата новчаних средстава  у износу од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300</w:t>
      </w:r>
      <w:r w:rsidRPr="008E2389">
        <w:rPr>
          <w:rFonts w:ascii="Arial" w:hAnsi="Arial" w:cs="Arial"/>
          <w:sz w:val="18"/>
          <w:szCs w:val="18"/>
          <w:lang w:val="bs-Cyrl-BA"/>
        </w:rPr>
        <w:t>,00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KM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у сврху финансијске помоћи социјално угроженом становништву из наше општине.</w:t>
      </w: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137150" w:rsidRPr="007C5CCC" w:rsidRDefault="00137150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</w:t>
      </w:r>
      <w:r w:rsidRPr="008E2389">
        <w:rPr>
          <w:rFonts w:ascii="Arial" w:hAnsi="Arial" w:cs="Arial"/>
          <w:sz w:val="18"/>
          <w:szCs w:val="18"/>
          <w:lang w:val="bs-Cyrl-BA"/>
        </w:rPr>
        <w:t>средстава предвиђених за једнократне новчане помоћи,</w:t>
      </w:r>
      <w:r w:rsidR="00351606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8E2389">
        <w:rPr>
          <w:rFonts w:ascii="Arial" w:hAnsi="Arial" w:cs="Arial"/>
          <w:sz w:val="18"/>
          <w:szCs w:val="18"/>
          <w:lang w:val="bs-Cyrl-BA"/>
        </w:rPr>
        <w:t>и уплатиће се на жиро рачун фондације „Свети Вукашин“,број: 5517002204081161 код „</w:t>
      </w:r>
      <w:r w:rsidR="007C5CCC">
        <w:rPr>
          <w:rFonts w:ascii="Arial" w:hAnsi="Arial" w:cs="Arial"/>
          <w:sz w:val="18"/>
          <w:szCs w:val="18"/>
          <w:lang w:val="en-US"/>
        </w:rPr>
        <w:t xml:space="preserve">Uni Credit </w:t>
      </w:r>
      <w:r w:rsidRPr="008E2389">
        <w:rPr>
          <w:rFonts w:ascii="Arial" w:hAnsi="Arial" w:cs="Arial"/>
          <w:sz w:val="18"/>
          <w:szCs w:val="18"/>
          <w:lang w:val="en-US"/>
        </w:rPr>
        <w:t xml:space="preserve">bank” са назнаком на </w:t>
      </w:r>
      <w:r w:rsidRPr="008E2389">
        <w:rPr>
          <w:rFonts w:ascii="Arial" w:hAnsi="Arial" w:cs="Arial"/>
          <w:sz w:val="18"/>
          <w:szCs w:val="18"/>
        </w:rPr>
        <w:t>И</w:t>
      </w:r>
      <w:r w:rsidRPr="008E2389">
        <w:rPr>
          <w:rFonts w:ascii="Arial" w:hAnsi="Arial" w:cs="Arial"/>
          <w:sz w:val="18"/>
          <w:szCs w:val="18"/>
          <w:lang w:val="en-US"/>
        </w:rPr>
        <w:t>звршни одбор Билећа.</w:t>
      </w:r>
    </w:p>
    <w:p w:rsidR="00137150" w:rsidRPr="007C5CCC" w:rsidRDefault="00137150" w:rsidP="007C5CCC">
      <w:pPr>
        <w:rPr>
          <w:rFonts w:ascii="Arial" w:hAnsi="Arial" w:cs="Arial"/>
          <w:sz w:val="18"/>
          <w:szCs w:val="18"/>
          <w:lang w:val="en-US"/>
        </w:rPr>
      </w:pPr>
    </w:p>
    <w:p w:rsidR="00137150" w:rsidRPr="007C5CCC" w:rsidRDefault="00137150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8E2389">
        <w:rPr>
          <w:rFonts w:ascii="Arial" w:hAnsi="Arial" w:cs="Arial"/>
          <w:sz w:val="18"/>
          <w:szCs w:val="18"/>
          <w:lang w:val="en-US"/>
        </w:rPr>
        <w:lastRenderedPageBreak/>
        <w:t>III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F86C1F" w:rsidRPr="008E2389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</w:t>
      </w:r>
      <w:r w:rsidR="00137150" w:rsidRPr="008E2389">
        <w:rPr>
          <w:rFonts w:ascii="Arial" w:hAnsi="Arial" w:cs="Arial"/>
          <w:b/>
          <w:sz w:val="18"/>
          <w:szCs w:val="18"/>
          <w:lang w:val="sr-Cyrl-CS"/>
        </w:rPr>
        <w:t>рој: 11.02/012-</w:t>
      </w:r>
      <w:r w:rsidR="00137150" w:rsidRPr="008E2389">
        <w:rPr>
          <w:rFonts w:ascii="Arial" w:hAnsi="Arial" w:cs="Arial"/>
          <w:b/>
          <w:sz w:val="18"/>
          <w:szCs w:val="18"/>
          <w:lang w:val="en-US"/>
        </w:rPr>
        <w:t>1031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 НАЧЕЛНИК ОПШТИНЕ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37150" w:rsidRPr="008E2389">
        <w:rPr>
          <w:rFonts w:ascii="Arial" w:hAnsi="Arial" w:cs="Arial"/>
          <w:b/>
          <w:sz w:val="18"/>
          <w:szCs w:val="18"/>
        </w:rPr>
        <w:t>27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8E2389" w:rsidRDefault="00F86C1F" w:rsidP="00F86C1F">
      <w:pPr>
        <w:rPr>
          <w:rFonts w:ascii="Arial" w:hAnsi="Arial" w:cs="Arial"/>
          <w:b/>
          <w:sz w:val="18"/>
          <w:szCs w:val="18"/>
          <w:lang w:val="bs-Cyrl-BA"/>
        </w:rPr>
      </w:pPr>
      <w:r w:rsidRPr="008E2389">
        <w:rPr>
          <w:rFonts w:ascii="Arial" w:hAnsi="Arial" w:cs="Arial"/>
          <w:b/>
          <w:sz w:val="18"/>
          <w:szCs w:val="18"/>
          <w:lang w:val="bs-Cyrl-BA"/>
        </w:rPr>
        <w:t xml:space="preserve">                                                                       </w:t>
      </w:r>
    </w:p>
    <w:p w:rsidR="00137150" w:rsidRPr="008E2389" w:rsidRDefault="00137150" w:rsidP="00137150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  <w:r w:rsidRPr="008E2389">
        <w:rPr>
          <w:rFonts w:ascii="Arial" w:hAnsi="Arial" w:cs="Arial"/>
          <w:b/>
          <w:sz w:val="18"/>
          <w:szCs w:val="18"/>
          <w:lang w:val="en-US"/>
        </w:rPr>
        <w:t>3</w:t>
      </w:r>
      <w:r w:rsidR="00616866">
        <w:rPr>
          <w:rFonts w:ascii="Arial" w:hAnsi="Arial" w:cs="Arial"/>
          <w:b/>
          <w:sz w:val="18"/>
          <w:szCs w:val="18"/>
          <w:lang w:val="en-US"/>
        </w:rPr>
        <w:t>2</w:t>
      </w:r>
    </w:p>
    <w:p w:rsidR="00137150" w:rsidRPr="007C5CCC" w:rsidRDefault="00616866" w:rsidP="007C5CCC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На основу члана 82. став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>
        <w:rPr>
          <w:rFonts w:ascii="Arial" w:hAnsi="Arial" w:cs="Arial"/>
          <w:sz w:val="18"/>
          <w:szCs w:val="18"/>
        </w:rPr>
        <w:t>.</w:t>
      </w:r>
      <w:r w:rsidR="00137150" w:rsidRPr="008E2389">
        <w:rPr>
          <w:rFonts w:ascii="Arial" w:hAnsi="Arial" w:cs="Arial"/>
          <w:sz w:val="18"/>
          <w:szCs w:val="18"/>
          <w:lang w:val="sr-Cyrl-BA"/>
        </w:rPr>
        <w:t>97/16,36/19 и 61/21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),члана 8. Правилника о додјели новчаних помоћи, број: 11.02/012-1162/21 од 30.09.2021.године. и члана 8</w:t>
      </w:r>
      <w:r w:rsidR="00137150" w:rsidRPr="008E2389">
        <w:rPr>
          <w:rFonts w:ascii="Arial" w:hAnsi="Arial" w:cs="Arial"/>
          <w:sz w:val="18"/>
          <w:szCs w:val="18"/>
          <w:lang w:val="en-US"/>
        </w:rPr>
        <w:t>7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.  Статута општине Билећа („Службени</w:t>
      </w:r>
      <w:r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137150" w:rsidRPr="008E2389">
        <w:rPr>
          <w:rFonts w:ascii="Arial" w:hAnsi="Arial" w:cs="Arial"/>
          <w:sz w:val="18"/>
          <w:szCs w:val="18"/>
          <w:lang w:val="en-US"/>
        </w:rPr>
        <w:t>6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/1</w:t>
      </w:r>
      <w:r w:rsidR="00137150" w:rsidRPr="008E2389">
        <w:rPr>
          <w:rFonts w:ascii="Arial" w:hAnsi="Arial" w:cs="Arial"/>
          <w:sz w:val="18"/>
          <w:szCs w:val="18"/>
          <w:lang w:val="en-US"/>
        </w:rPr>
        <w:t>7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),на приједлог Комисије о додјели новчане помоћи, број:11.02/012-1168/21 од 04.10.2021.године,</w:t>
      </w:r>
      <w:r>
        <w:rPr>
          <w:rFonts w:ascii="Arial" w:hAnsi="Arial" w:cs="Arial"/>
          <w:sz w:val="18"/>
          <w:szCs w:val="18"/>
        </w:rPr>
        <w:t xml:space="preserve"> </w:t>
      </w:r>
      <w:r w:rsidR="00137150" w:rsidRPr="008E2389">
        <w:rPr>
          <w:rFonts w:ascii="Arial" w:hAnsi="Arial" w:cs="Arial"/>
          <w:sz w:val="18"/>
          <w:szCs w:val="18"/>
          <w:lang w:val="sr-Cyrl-CS"/>
        </w:rPr>
        <w:t>Начелник општине Билећа, д о н о с и</w:t>
      </w:r>
    </w:p>
    <w:p w:rsidR="00137150" w:rsidRPr="008E2389" w:rsidRDefault="00137150" w:rsidP="002D58CF">
      <w:pPr>
        <w:pStyle w:val="Heading1"/>
        <w:rPr>
          <w:lang w:val="sr-Cyrl-CS"/>
        </w:rPr>
      </w:pPr>
    </w:p>
    <w:p w:rsidR="00137150" w:rsidRPr="008E2389" w:rsidRDefault="00137150" w:rsidP="002D58CF">
      <w:pPr>
        <w:pStyle w:val="Heading1"/>
        <w:rPr>
          <w:lang w:val="sr-Cyrl-CS"/>
        </w:rPr>
      </w:pPr>
      <w:bookmarkStart w:id="73" w:name="_Toc112357725"/>
      <w:r w:rsidRPr="008E2389">
        <w:rPr>
          <w:lang w:val="sr-Cyrl-CS"/>
        </w:rPr>
        <w:t>О Д Л У К У</w:t>
      </w:r>
      <w:bookmarkEnd w:id="73"/>
    </w:p>
    <w:p w:rsidR="00137150" w:rsidRPr="008E2389" w:rsidRDefault="00137150" w:rsidP="002D58CF">
      <w:pPr>
        <w:pStyle w:val="Heading1"/>
        <w:rPr>
          <w:lang w:val="sr-Cyrl-CS"/>
        </w:rPr>
      </w:pPr>
      <w:bookmarkStart w:id="74" w:name="_Toc112357726"/>
      <w:r w:rsidRPr="008E2389">
        <w:rPr>
          <w:lang w:val="sr-Cyrl-CS"/>
        </w:rPr>
        <w:t>о одобрењу исплате новчаних средст</w:t>
      </w:r>
      <w:r w:rsidRPr="008E2389">
        <w:rPr>
          <w:lang w:val="en-US"/>
        </w:rPr>
        <w:t>a</w:t>
      </w:r>
      <w:r w:rsidRPr="008E2389">
        <w:rPr>
          <w:lang w:val="sr-Cyrl-CS"/>
        </w:rPr>
        <w:t>ва</w:t>
      </w:r>
      <w:bookmarkEnd w:id="74"/>
    </w:p>
    <w:p w:rsidR="00137150" w:rsidRPr="008F6A9D" w:rsidRDefault="00137150" w:rsidP="00137150">
      <w:pPr>
        <w:rPr>
          <w:rFonts w:ascii="Arial" w:hAnsi="Arial" w:cs="Arial"/>
          <w:b/>
          <w:sz w:val="18"/>
          <w:szCs w:val="18"/>
          <w:lang w:val="sr-Latn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</w:rPr>
        <w:t>I</w:t>
      </w:r>
    </w:p>
    <w:p w:rsidR="00137150" w:rsidRPr="008E2389" w:rsidRDefault="00137150" w:rsidP="00137150">
      <w:pPr>
        <w:rPr>
          <w:rFonts w:ascii="Arial" w:hAnsi="Arial" w:cs="Arial"/>
          <w:sz w:val="18"/>
          <w:szCs w:val="18"/>
          <w:lang w:val="sr-Cyrl-C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="00351606">
        <w:rPr>
          <w:rFonts w:ascii="Arial" w:hAnsi="Arial" w:cs="Arial"/>
          <w:sz w:val="18"/>
          <w:szCs w:val="18"/>
          <w:lang w:val="sr-Cyrl-CS"/>
        </w:rPr>
        <w:t>,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</w:rPr>
        <w:t>Јелени Милинић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 из Билеће</w:t>
      </w:r>
      <w:r w:rsidRPr="008E2389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8E2389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8E2389">
        <w:rPr>
          <w:rFonts w:ascii="Arial" w:hAnsi="Arial" w:cs="Arial"/>
          <w:sz w:val="18"/>
          <w:szCs w:val="18"/>
        </w:rPr>
        <w:t>3</w:t>
      </w:r>
      <w:r w:rsidRPr="008E2389">
        <w:rPr>
          <w:rFonts w:ascii="Arial" w:hAnsi="Arial" w:cs="Arial"/>
          <w:sz w:val="18"/>
          <w:szCs w:val="18"/>
          <w:lang w:val="bs-Cyrl-BA"/>
        </w:rPr>
        <w:t>0</w:t>
      </w:r>
      <w:r w:rsidRPr="008E2389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 ситуације.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Latn-CS"/>
        </w:rPr>
        <w:t>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</w:t>
      </w:r>
      <w:r w:rsidR="00351606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E2389">
        <w:rPr>
          <w:rFonts w:ascii="Arial" w:hAnsi="Arial" w:cs="Arial"/>
          <w:sz w:val="18"/>
          <w:szCs w:val="18"/>
          <w:lang w:val="sr-Cyrl-CS"/>
        </w:rPr>
        <w:t>и уплатиће се на жиро рачун Јелене Милинић, број:5517002512911313 код    „</w:t>
      </w:r>
      <w:r w:rsidRPr="008E2389">
        <w:rPr>
          <w:rFonts w:ascii="Arial" w:hAnsi="Arial" w:cs="Arial"/>
          <w:sz w:val="18"/>
          <w:szCs w:val="18"/>
          <w:lang w:val="en-US"/>
        </w:rPr>
        <w:t>UniCredit bank</w:t>
      </w:r>
      <w:r w:rsidRPr="008E2389">
        <w:rPr>
          <w:rFonts w:ascii="Arial" w:hAnsi="Arial" w:cs="Arial"/>
          <w:sz w:val="18"/>
          <w:szCs w:val="18"/>
          <w:lang w:val="sr-Cyrl-CS"/>
        </w:rPr>
        <w:t>“</w:t>
      </w:r>
      <w:r w:rsidRPr="008E2389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137150" w:rsidRPr="008F6A9D" w:rsidRDefault="00137150" w:rsidP="00137150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en-US"/>
        </w:rPr>
        <w:t>III</w:t>
      </w:r>
    </w:p>
    <w:p w:rsidR="00137150" w:rsidRPr="008F6A9D" w:rsidRDefault="00137150" w:rsidP="008F6A9D">
      <w:pPr>
        <w:rPr>
          <w:rFonts w:ascii="Arial" w:hAnsi="Arial" w:cs="Arial"/>
          <w:sz w:val="18"/>
          <w:szCs w:val="18"/>
          <w:lang w:val="en-US"/>
        </w:rPr>
      </w:pPr>
    </w:p>
    <w:p w:rsidR="00137150" w:rsidRPr="008E2389" w:rsidRDefault="00137150" w:rsidP="00137150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8E2389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137150" w:rsidRDefault="00137150" w:rsidP="00137150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8F6A9D" w:rsidRPr="008E2389" w:rsidRDefault="008F6A9D" w:rsidP="00137150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137150" w:rsidRPr="008E2389" w:rsidRDefault="00137150" w:rsidP="00137150">
      <w:pPr>
        <w:rPr>
          <w:rFonts w:ascii="Arial" w:hAnsi="Arial" w:cs="Arial"/>
          <w:b/>
          <w:sz w:val="18"/>
          <w:szCs w:val="18"/>
          <w:lang w:val="sr-Cyrl-CS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8E2389">
        <w:rPr>
          <w:rFonts w:ascii="Arial" w:hAnsi="Arial" w:cs="Arial"/>
          <w:b/>
          <w:sz w:val="18"/>
          <w:szCs w:val="18"/>
          <w:lang w:val="en-US"/>
        </w:rPr>
        <w:t>1071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137150" w:rsidRPr="008E2389" w:rsidRDefault="00137150" w:rsidP="00137150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8E2389">
        <w:rPr>
          <w:rFonts w:ascii="Arial" w:hAnsi="Arial" w:cs="Arial"/>
          <w:b/>
          <w:sz w:val="18"/>
          <w:szCs w:val="18"/>
        </w:rPr>
        <w:t>28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0</w:t>
      </w:r>
      <w:r w:rsidRPr="008E2389">
        <w:rPr>
          <w:rFonts w:ascii="Arial" w:hAnsi="Arial" w:cs="Arial"/>
          <w:b/>
          <w:sz w:val="18"/>
          <w:szCs w:val="18"/>
        </w:rPr>
        <w:t>7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8E2389">
        <w:rPr>
          <w:rFonts w:ascii="Arial" w:hAnsi="Arial" w:cs="Arial"/>
          <w:b/>
          <w:sz w:val="18"/>
          <w:szCs w:val="18"/>
          <w:lang w:val="en-US"/>
        </w:rPr>
        <w:t>.</w:t>
      </w:r>
      <w:r w:rsidRPr="008E2389">
        <w:rPr>
          <w:rFonts w:ascii="Arial" w:hAnsi="Arial" w:cs="Arial"/>
          <w:b/>
          <w:sz w:val="18"/>
          <w:szCs w:val="18"/>
        </w:rPr>
        <w:t xml:space="preserve">     </w:t>
      </w:r>
      <w:r w:rsidRPr="008E2389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8E238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E2389">
        <w:rPr>
          <w:rFonts w:ascii="Arial" w:hAnsi="Arial" w:cs="Arial"/>
          <w:b/>
          <w:sz w:val="18"/>
          <w:szCs w:val="18"/>
        </w:rPr>
        <w:t>с.р.</w:t>
      </w:r>
    </w:p>
    <w:p w:rsidR="00137150" w:rsidRPr="008E2389" w:rsidRDefault="00137150" w:rsidP="00137150">
      <w:pPr>
        <w:rPr>
          <w:rFonts w:ascii="Arial" w:hAnsi="Arial" w:cs="Arial"/>
          <w:b/>
          <w:sz w:val="18"/>
          <w:szCs w:val="18"/>
        </w:rPr>
      </w:pPr>
      <w:r w:rsidRPr="008E2389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F86C1F" w:rsidRPr="00171D83" w:rsidRDefault="00F86C1F" w:rsidP="00F65C38">
      <w:pPr>
        <w:tabs>
          <w:tab w:val="left" w:pos="1125"/>
        </w:tabs>
        <w:rPr>
          <w:rFonts w:ascii="Arial" w:hAnsi="Arial" w:cs="Arial"/>
          <w:b/>
          <w:sz w:val="18"/>
          <w:szCs w:val="18"/>
          <w:lang w:val="en-US"/>
        </w:rPr>
      </w:pPr>
    </w:p>
    <w:p w:rsidR="00622931" w:rsidRPr="00171D83" w:rsidRDefault="00616866" w:rsidP="00FF08C6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33</w:t>
      </w:r>
    </w:p>
    <w:p w:rsidR="00622931" w:rsidRPr="00171D83" w:rsidRDefault="00622931" w:rsidP="00622931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171D83">
        <w:rPr>
          <w:rFonts w:ascii="Arial" w:hAnsi="Arial" w:cs="Arial"/>
          <w:sz w:val="18"/>
          <w:szCs w:val="18"/>
          <w:lang w:val="en-US"/>
        </w:rPr>
        <w:t>8</w:t>
      </w:r>
      <w:r w:rsidR="00616866">
        <w:rPr>
          <w:rFonts w:ascii="Arial" w:hAnsi="Arial" w:cs="Arial"/>
          <w:sz w:val="18"/>
          <w:szCs w:val="18"/>
          <w:lang w:val="sr-Cyrl-CS"/>
        </w:rPr>
        <w:t xml:space="preserve">2. став </w:t>
      </w:r>
      <w:r w:rsidR="00616866">
        <w:rPr>
          <w:rFonts w:ascii="Arial" w:hAnsi="Arial" w:cs="Arial"/>
          <w:sz w:val="18"/>
          <w:szCs w:val="18"/>
        </w:rPr>
        <w:t>(</w:t>
      </w:r>
      <w:r w:rsidR="00616866">
        <w:rPr>
          <w:rFonts w:ascii="Arial" w:hAnsi="Arial" w:cs="Arial"/>
          <w:sz w:val="18"/>
          <w:szCs w:val="18"/>
          <w:lang w:val="sr-Cyrl-CS"/>
        </w:rPr>
        <w:t>3</w:t>
      </w:r>
      <w:r w:rsidR="00616866">
        <w:rPr>
          <w:rFonts w:ascii="Arial" w:hAnsi="Arial" w:cs="Arial"/>
          <w:sz w:val="18"/>
          <w:szCs w:val="18"/>
        </w:rPr>
        <w:t>)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Закона о локалној самоуправи („Службени </w:t>
      </w:r>
      <w:r w:rsidR="00616866">
        <w:rPr>
          <w:rFonts w:ascii="Arial" w:hAnsi="Arial" w:cs="Arial"/>
          <w:sz w:val="18"/>
          <w:szCs w:val="18"/>
          <w:lang w:val="sr-Cyrl-CS"/>
        </w:rPr>
        <w:t>гласник Републике Српске“, бр</w:t>
      </w:r>
      <w:r w:rsidR="00616866">
        <w:rPr>
          <w:rFonts w:ascii="Arial" w:hAnsi="Arial" w:cs="Arial"/>
          <w:sz w:val="18"/>
          <w:szCs w:val="18"/>
        </w:rPr>
        <w:t>.</w:t>
      </w:r>
      <w:r w:rsidRPr="00171D83">
        <w:rPr>
          <w:rFonts w:ascii="Arial" w:hAnsi="Arial" w:cs="Arial"/>
          <w:sz w:val="18"/>
          <w:szCs w:val="18"/>
          <w:lang w:val="sr-Cyrl-BA"/>
        </w:rPr>
        <w:t>9</w:t>
      </w:r>
      <w:r w:rsidRPr="00171D83">
        <w:rPr>
          <w:rFonts w:ascii="Arial" w:hAnsi="Arial" w:cs="Arial"/>
          <w:sz w:val="18"/>
          <w:szCs w:val="18"/>
          <w:lang w:val="en-US"/>
        </w:rPr>
        <w:t>7</w:t>
      </w:r>
      <w:r w:rsidRPr="00171D83">
        <w:rPr>
          <w:rFonts w:ascii="Arial" w:hAnsi="Arial" w:cs="Arial"/>
          <w:sz w:val="18"/>
          <w:szCs w:val="18"/>
          <w:lang w:val="sr-Cyrl-BA"/>
        </w:rPr>
        <w:t>/1</w:t>
      </w:r>
      <w:r w:rsidRPr="00171D83">
        <w:rPr>
          <w:rFonts w:ascii="Arial" w:hAnsi="Arial" w:cs="Arial"/>
          <w:sz w:val="18"/>
          <w:szCs w:val="18"/>
          <w:lang w:val="en-US"/>
        </w:rPr>
        <w:t>6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,36/19 и 61/21 </w:t>
      </w:r>
      <w:r w:rsidRPr="00171D83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 w:rsidR="00616866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Билећа, д о н о с и</w:t>
      </w:r>
    </w:p>
    <w:p w:rsidR="00622931" w:rsidRPr="00171D83" w:rsidRDefault="00622931" w:rsidP="00622931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2D58CF">
      <w:pPr>
        <w:pStyle w:val="Heading1"/>
        <w:rPr>
          <w:szCs w:val="18"/>
          <w:lang w:val="sr-Cyrl-CS"/>
        </w:rPr>
      </w:pPr>
      <w:bookmarkStart w:id="75" w:name="_Toc112357727"/>
      <w:r w:rsidRPr="00171D83">
        <w:rPr>
          <w:szCs w:val="18"/>
          <w:lang w:val="sr-Cyrl-CS"/>
        </w:rPr>
        <w:lastRenderedPageBreak/>
        <w:t>О Д Л У К У</w:t>
      </w:r>
      <w:bookmarkEnd w:id="75"/>
    </w:p>
    <w:p w:rsidR="00622931" w:rsidRPr="00171D83" w:rsidRDefault="00622931" w:rsidP="002D58CF">
      <w:pPr>
        <w:pStyle w:val="Heading1"/>
        <w:rPr>
          <w:szCs w:val="18"/>
          <w:lang w:val="sr-Cyrl-CS"/>
        </w:rPr>
      </w:pPr>
      <w:bookmarkStart w:id="76" w:name="_Toc112357728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76"/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Latn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622931" w:rsidRPr="00171D83" w:rsidRDefault="00622931" w:rsidP="0062293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622931" w:rsidRPr="00171D83" w:rsidRDefault="00622931" w:rsidP="00622931">
      <w:pPr>
        <w:rPr>
          <w:rFonts w:ascii="Arial" w:hAnsi="Arial" w:cs="Arial"/>
          <w:sz w:val="18"/>
          <w:szCs w:val="18"/>
          <w:lang w:val="sr-Cyrl-CS"/>
        </w:rPr>
      </w:pP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се,</w:t>
      </w:r>
      <w:r w:rsidR="00351606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ресторану „Језеро“ из Билеће,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  <w:lang w:val="en-US"/>
        </w:rPr>
        <w:t>117</w:t>
      </w:r>
      <w:r w:rsidRPr="00171D83">
        <w:rPr>
          <w:rFonts w:ascii="Arial" w:hAnsi="Arial" w:cs="Arial"/>
          <w:sz w:val="18"/>
          <w:szCs w:val="18"/>
          <w:lang w:val="sr-Cyrl-CS"/>
        </w:rPr>
        <w:t>,</w:t>
      </w:r>
      <w:r w:rsidRPr="00171D83">
        <w:rPr>
          <w:rFonts w:ascii="Arial" w:hAnsi="Arial" w:cs="Arial"/>
          <w:sz w:val="18"/>
          <w:szCs w:val="18"/>
          <w:lang w:val="en-US"/>
        </w:rPr>
        <w:t>50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КМ  у сврху организовања конзумације јела и пића за </w:t>
      </w:r>
      <w:r w:rsidRPr="00171D83">
        <w:rPr>
          <w:rFonts w:ascii="Arial" w:hAnsi="Arial" w:cs="Arial"/>
          <w:sz w:val="18"/>
          <w:szCs w:val="18"/>
          <w:lang w:val="en-US"/>
        </w:rPr>
        <w:t>госте из општине Источна Илиџа.</w:t>
      </w: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622931" w:rsidRPr="00171D83" w:rsidRDefault="00622931" w:rsidP="00622931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иђених </w:t>
      </w:r>
      <w:r w:rsidRPr="00171D83">
        <w:rPr>
          <w:rFonts w:ascii="Arial" w:hAnsi="Arial" w:cs="Arial"/>
          <w:sz w:val="18"/>
          <w:szCs w:val="18"/>
          <w:lang w:val="sr-Cyrl-CS"/>
        </w:rPr>
        <w:t>за репрезентације.</w:t>
      </w:r>
    </w:p>
    <w:p w:rsidR="00622931" w:rsidRPr="00171D83" w:rsidRDefault="00622931" w:rsidP="00622931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62293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622931" w:rsidRPr="00171D83" w:rsidRDefault="00622931" w:rsidP="008F6A9D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622931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622931" w:rsidRPr="00171D83" w:rsidRDefault="00622931" w:rsidP="00FF08C6">
      <w:pPr>
        <w:rPr>
          <w:rFonts w:ascii="Arial" w:hAnsi="Arial" w:cs="Arial"/>
          <w:b/>
          <w:sz w:val="18"/>
          <w:szCs w:val="18"/>
          <w:lang w:val="en-US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1082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28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22931" w:rsidP="00FF08C6">
      <w:pPr>
        <w:rPr>
          <w:rFonts w:ascii="Arial" w:hAnsi="Arial" w:cs="Arial"/>
          <w:b/>
          <w:sz w:val="18"/>
          <w:szCs w:val="18"/>
          <w:lang w:val="en-US"/>
        </w:rPr>
      </w:pPr>
    </w:p>
    <w:p w:rsidR="00622931" w:rsidRPr="00171D83" w:rsidRDefault="00616866" w:rsidP="00FF08C6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34</w:t>
      </w:r>
    </w:p>
    <w:p w:rsidR="00622931" w:rsidRPr="00171D83" w:rsidRDefault="00622931" w:rsidP="007C5CC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171D83">
        <w:rPr>
          <w:rFonts w:ascii="Arial" w:hAnsi="Arial" w:cs="Arial"/>
          <w:sz w:val="18"/>
          <w:szCs w:val="18"/>
          <w:lang w:val="en-US"/>
        </w:rPr>
        <w:t>8</w:t>
      </w:r>
      <w:r w:rsidRPr="00171D83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(„Службени</w:t>
      </w:r>
      <w:r w:rsidR="00616866">
        <w:rPr>
          <w:rFonts w:ascii="Arial" w:hAnsi="Arial" w:cs="Arial"/>
          <w:sz w:val="18"/>
          <w:szCs w:val="18"/>
          <w:lang w:val="sr-Cyrl-CS"/>
        </w:rPr>
        <w:t xml:space="preserve"> гласник Републике Српске“, бр</w:t>
      </w:r>
      <w:r w:rsidR="00616866">
        <w:rPr>
          <w:rFonts w:ascii="Arial" w:hAnsi="Arial" w:cs="Arial"/>
          <w:sz w:val="18"/>
          <w:szCs w:val="18"/>
        </w:rPr>
        <w:t>.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9</w:t>
      </w:r>
      <w:r w:rsidRPr="00171D83">
        <w:rPr>
          <w:rFonts w:ascii="Arial" w:hAnsi="Arial" w:cs="Arial"/>
          <w:sz w:val="18"/>
          <w:szCs w:val="18"/>
          <w:lang w:val="en-US"/>
        </w:rPr>
        <w:t>7</w:t>
      </w:r>
      <w:r w:rsidRPr="00171D83">
        <w:rPr>
          <w:rFonts w:ascii="Arial" w:hAnsi="Arial" w:cs="Arial"/>
          <w:sz w:val="18"/>
          <w:szCs w:val="18"/>
          <w:lang w:val="sr-Cyrl-CS"/>
        </w:rPr>
        <w:t>/1</w:t>
      </w:r>
      <w:r w:rsidRPr="00171D83">
        <w:rPr>
          <w:rFonts w:ascii="Arial" w:hAnsi="Arial" w:cs="Arial"/>
          <w:sz w:val="18"/>
          <w:szCs w:val="18"/>
          <w:lang w:val="en-US"/>
        </w:rPr>
        <w:t>6</w:t>
      </w:r>
      <w:r w:rsidRPr="00171D83">
        <w:rPr>
          <w:rFonts w:ascii="Arial" w:hAnsi="Arial" w:cs="Arial"/>
          <w:sz w:val="18"/>
          <w:szCs w:val="18"/>
        </w:rPr>
        <w:t>,</w:t>
      </w:r>
      <w:r w:rsidRPr="00171D83">
        <w:rPr>
          <w:rFonts w:ascii="Arial" w:hAnsi="Arial" w:cs="Arial"/>
          <w:sz w:val="18"/>
          <w:szCs w:val="18"/>
          <w:lang w:val="en-US"/>
        </w:rPr>
        <w:t>36/19</w:t>
      </w:r>
      <w:r w:rsidRPr="00171D83">
        <w:rPr>
          <w:rFonts w:ascii="Arial" w:hAnsi="Arial" w:cs="Arial"/>
          <w:sz w:val="18"/>
          <w:szCs w:val="18"/>
        </w:rPr>
        <w:t xml:space="preserve"> и 61/21</w:t>
      </w:r>
      <w:r w:rsidRPr="00171D83">
        <w:rPr>
          <w:rFonts w:ascii="Arial" w:hAnsi="Arial" w:cs="Arial"/>
          <w:sz w:val="18"/>
          <w:szCs w:val="18"/>
          <w:lang w:val="sr-Cyrl-CS"/>
        </w:rPr>
        <w:t>), члана 8</w:t>
      </w:r>
      <w:r w:rsidRPr="00171D83">
        <w:rPr>
          <w:rFonts w:ascii="Arial" w:hAnsi="Arial" w:cs="Arial"/>
          <w:sz w:val="18"/>
          <w:szCs w:val="18"/>
          <w:lang w:val="en-US"/>
        </w:rPr>
        <w:t>7.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  гласник општине Билећа“, број </w:t>
      </w:r>
      <w:r w:rsidRPr="00171D83">
        <w:rPr>
          <w:rFonts w:ascii="Arial" w:hAnsi="Arial" w:cs="Arial"/>
          <w:sz w:val="18"/>
          <w:szCs w:val="18"/>
          <w:lang w:val="en-US"/>
        </w:rPr>
        <w:t>6</w:t>
      </w:r>
      <w:r w:rsidRPr="00171D83">
        <w:rPr>
          <w:rFonts w:ascii="Arial" w:hAnsi="Arial" w:cs="Arial"/>
          <w:sz w:val="18"/>
          <w:szCs w:val="18"/>
          <w:lang w:val="sr-Cyrl-CS"/>
        </w:rPr>
        <w:t>/1</w:t>
      </w:r>
      <w:r w:rsidRPr="00171D83">
        <w:rPr>
          <w:rFonts w:ascii="Arial" w:hAnsi="Arial" w:cs="Arial"/>
          <w:sz w:val="18"/>
          <w:szCs w:val="18"/>
          <w:lang w:val="en-US"/>
        </w:rPr>
        <w:t>7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)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и члана 1.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став </w:t>
      </w:r>
      <w:r w:rsidRPr="00171D83">
        <w:rPr>
          <w:rFonts w:ascii="Arial" w:hAnsi="Arial" w:cs="Arial"/>
          <w:sz w:val="18"/>
          <w:szCs w:val="18"/>
          <w:lang w:val="bs-Cyrl-BA"/>
        </w:rPr>
        <w:t>(</w:t>
      </w:r>
      <w:r w:rsidRPr="00171D83">
        <w:rPr>
          <w:rFonts w:ascii="Arial" w:hAnsi="Arial" w:cs="Arial"/>
          <w:sz w:val="18"/>
          <w:szCs w:val="18"/>
          <w:lang w:val="sr-Latn-CS"/>
        </w:rPr>
        <w:t>1</w:t>
      </w:r>
      <w:r w:rsidRPr="00171D83">
        <w:rPr>
          <w:rFonts w:ascii="Arial" w:hAnsi="Arial" w:cs="Arial"/>
          <w:sz w:val="18"/>
          <w:szCs w:val="18"/>
          <w:lang w:val="bs-Cyrl-BA"/>
        </w:rPr>
        <w:t>)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тачка 1. Одлуке о додјели новчаних средста</w:t>
      </w:r>
      <w:r w:rsidRPr="00171D83">
        <w:rPr>
          <w:rFonts w:ascii="Arial" w:hAnsi="Arial" w:cs="Arial"/>
          <w:sz w:val="18"/>
          <w:szCs w:val="18"/>
          <w:lang w:val="sr-Cyrl-CS"/>
        </w:rPr>
        <w:t>в</w:t>
      </w:r>
      <w:r w:rsidRPr="00171D83">
        <w:rPr>
          <w:rFonts w:ascii="Arial" w:hAnsi="Arial" w:cs="Arial"/>
          <w:sz w:val="18"/>
          <w:szCs w:val="18"/>
          <w:lang w:val="sr-Latn-CS"/>
        </w:rPr>
        <w:t>а („</w:t>
      </w:r>
      <w:r w:rsidRPr="00171D83">
        <w:rPr>
          <w:rFonts w:ascii="Arial" w:hAnsi="Arial" w:cs="Arial"/>
          <w:sz w:val="18"/>
          <w:szCs w:val="18"/>
          <w:lang w:val="sr-Cyrl-CS"/>
        </w:rPr>
        <w:t>Службе</w:t>
      </w:r>
      <w:r w:rsidR="00616866">
        <w:rPr>
          <w:rFonts w:ascii="Arial" w:hAnsi="Arial" w:cs="Arial"/>
          <w:sz w:val="18"/>
          <w:szCs w:val="18"/>
          <w:lang w:val="sr-Cyrl-CS"/>
        </w:rPr>
        <w:t>ни гласник општине Билећа“, бр</w:t>
      </w:r>
      <w:r w:rsidR="00616866">
        <w:rPr>
          <w:rFonts w:ascii="Arial" w:hAnsi="Arial" w:cs="Arial"/>
          <w:sz w:val="18"/>
          <w:szCs w:val="18"/>
        </w:rPr>
        <w:t>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4/11 и 8/21)</w:t>
      </w:r>
      <w:r w:rsidRPr="00171D83">
        <w:rPr>
          <w:rFonts w:ascii="Arial" w:hAnsi="Arial" w:cs="Arial"/>
          <w:sz w:val="18"/>
          <w:szCs w:val="18"/>
        </w:rPr>
        <w:t>,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 Начелник општине Билећа, д о н о с и</w:t>
      </w:r>
    </w:p>
    <w:p w:rsidR="00622931" w:rsidRPr="00171D83" w:rsidRDefault="00622931" w:rsidP="002D58CF">
      <w:pPr>
        <w:pStyle w:val="Heading1"/>
        <w:rPr>
          <w:szCs w:val="18"/>
          <w:lang w:val="sr-Cyrl-CS"/>
        </w:rPr>
      </w:pPr>
    </w:p>
    <w:p w:rsidR="00622931" w:rsidRPr="00171D83" w:rsidRDefault="00622931" w:rsidP="002D58CF">
      <w:pPr>
        <w:pStyle w:val="Heading1"/>
        <w:rPr>
          <w:szCs w:val="18"/>
          <w:lang w:val="sr-Cyrl-CS"/>
        </w:rPr>
      </w:pPr>
      <w:bookmarkStart w:id="77" w:name="_Toc112357729"/>
      <w:r w:rsidRPr="00171D83">
        <w:rPr>
          <w:szCs w:val="18"/>
          <w:lang w:val="sr-Cyrl-CS"/>
        </w:rPr>
        <w:t>О Д Л У К У</w:t>
      </w:r>
      <w:bookmarkEnd w:id="77"/>
    </w:p>
    <w:p w:rsidR="00622931" w:rsidRPr="00171D83" w:rsidRDefault="00622931" w:rsidP="002D58CF">
      <w:pPr>
        <w:pStyle w:val="Heading1"/>
        <w:rPr>
          <w:szCs w:val="18"/>
          <w:lang w:val="sr-Cyrl-CS"/>
        </w:rPr>
      </w:pPr>
      <w:bookmarkStart w:id="78" w:name="_Toc112357730"/>
      <w:r w:rsidRPr="00171D83">
        <w:rPr>
          <w:szCs w:val="18"/>
          <w:lang w:val="sr-Cyrl-CS"/>
        </w:rPr>
        <w:t>о одобрењу исплате новчаних средстава</w:t>
      </w:r>
      <w:bookmarkEnd w:id="78"/>
    </w:p>
    <w:p w:rsidR="00622931" w:rsidRPr="00171D83" w:rsidRDefault="00622931" w:rsidP="002D58CF">
      <w:pPr>
        <w:pStyle w:val="Heading1"/>
        <w:rPr>
          <w:szCs w:val="18"/>
          <w:lang w:val="sr-Latn-CS"/>
        </w:rPr>
      </w:pPr>
      <w:bookmarkStart w:id="79" w:name="_Toc112357731"/>
      <w:r w:rsidRPr="00171D83">
        <w:rPr>
          <w:szCs w:val="18"/>
          <w:lang w:val="sr-Cyrl-CS"/>
        </w:rPr>
        <w:t>за закључење  брака</w:t>
      </w:r>
      <w:bookmarkEnd w:id="79"/>
    </w:p>
    <w:p w:rsidR="00622931" w:rsidRPr="00171D83" w:rsidRDefault="00622931" w:rsidP="007C5CCC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7C5CCC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622931" w:rsidRPr="00171D83" w:rsidRDefault="00622931" w:rsidP="00622931">
      <w:pPr>
        <w:rPr>
          <w:rFonts w:ascii="Arial" w:hAnsi="Arial" w:cs="Arial"/>
          <w:sz w:val="18"/>
          <w:szCs w:val="18"/>
          <w:lang w:val="sr-Cyrl-CS"/>
        </w:rPr>
      </w:pP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Драговић Милошу и Невени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171D83">
        <w:rPr>
          <w:rFonts w:ascii="Arial" w:hAnsi="Arial" w:cs="Arial"/>
          <w:sz w:val="18"/>
          <w:szCs w:val="18"/>
          <w:lang w:val="sr-Cyrl-CS"/>
        </w:rPr>
        <w:t>5</w:t>
      </w:r>
      <w:r w:rsidRPr="00171D83">
        <w:rPr>
          <w:rFonts w:ascii="Arial" w:hAnsi="Arial" w:cs="Arial"/>
          <w:sz w:val="18"/>
          <w:szCs w:val="18"/>
          <w:lang w:val="sr-Latn-CS"/>
        </w:rPr>
        <w:t>00,00 КМ (</w:t>
      </w:r>
      <w:r w:rsidRPr="00171D83">
        <w:rPr>
          <w:rFonts w:ascii="Arial" w:hAnsi="Arial" w:cs="Arial"/>
          <w:sz w:val="18"/>
          <w:szCs w:val="18"/>
          <w:lang w:val="sr-Cyrl-CS"/>
        </w:rPr>
        <w:t>петстотина</w:t>
      </w:r>
      <w:r w:rsidR="00351606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171D83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171D83">
        <w:rPr>
          <w:rFonts w:ascii="Arial" w:hAnsi="Arial" w:cs="Arial"/>
          <w:sz w:val="18"/>
          <w:szCs w:val="18"/>
          <w:lang w:val="bs-Cyrl-BA"/>
        </w:rPr>
        <w:t>1075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/22 од  </w:t>
      </w:r>
      <w:r w:rsidRPr="00171D83">
        <w:rPr>
          <w:rFonts w:ascii="Arial" w:hAnsi="Arial" w:cs="Arial"/>
          <w:sz w:val="18"/>
          <w:szCs w:val="18"/>
          <w:lang w:val="sr-Cyrl-BA"/>
        </w:rPr>
        <w:t>26.07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.2022. године,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(„Службени гласник  општине Билећа“, број 4/11 и 8/21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).</w:t>
      </w: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622931" w:rsidRPr="00171D83" w:rsidRDefault="00622931" w:rsidP="00622931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Буџету општине Билећа, а уплатит ће се на  текући рачун Милоша Драговића, број: 15924578 код „</w:t>
      </w:r>
      <w:r w:rsidRPr="00171D83">
        <w:rPr>
          <w:rFonts w:ascii="Arial" w:hAnsi="Arial" w:cs="Arial"/>
          <w:sz w:val="18"/>
          <w:szCs w:val="18"/>
          <w:lang w:val="en-US"/>
        </w:rPr>
        <w:t>Addiko bank</w:t>
      </w:r>
      <w:r w:rsidRPr="00171D83">
        <w:rPr>
          <w:rFonts w:ascii="Arial" w:hAnsi="Arial" w:cs="Arial"/>
          <w:sz w:val="18"/>
          <w:szCs w:val="18"/>
          <w:lang w:val="sr-Cyrl-CS"/>
        </w:rPr>
        <w:t>“ а.д. Бања Лука.</w:t>
      </w:r>
    </w:p>
    <w:p w:rsidR="00622931" w:rsidRPr="00171D83" w:rsidRDefault="00622931" w:rsidP="007C5CCC">
      <w:pPr>
        <w:rPr>
          <w:rFonts w:ascii="Arial" w:hAnsi="Arial" w:cs="Arial"/>
          <w:sz w:val="18"/>
          <w:szCs w:val="18"/>
          <w:lang w:val="en-US"/>
        </w:rPr>
      </w:pPr>
    </w:p>
    <w:p w:rsidR="00616866" w:rsidRDefault="00616866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616866" w:rsidRDefault="00616866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616866" w:rsidRDefault="00616866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2D58C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lastRenderedPageBreak/>
        <w:t>III</w:t>
      </w:r>
    </w:p>
    <w:p w:rsidR="00622931" w:rsidRPr="00171D83" w:rsidRDefault="00622931" w:rsidP="00622931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622931" w:rsidRPr="00171D83" w:rsidRDefault="00622931" w:rsidP="00622931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622931" w:rsidRPr="00171D83" w:rsidRDefault="00622931" w:rsidP="00FF08C6">
      <w:pPr>
        <w:rPr>
          <w:rFonts w:ascii="Arial" w:hAnsi="Arial" w:cs="Arial"/>
          <w:b/>
          <w:sz w:val="18"/>
          <w:szCs w:val="18"/>
          <w:lang w:val="en-US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673FF7">
        <w:rPr>
          <w:rFonts w:ascii="Arial" w:hAnsi="Arial" w:cs="Arial"/>
          <w:b/>
          <w:sz w:val="18"/>
          <w:szCs w:val="18"/>
          <w:lang w:val="en-US"/>
        </w:rPr>
        <w:t>107</w:t>
      </w:r>
      <w:r w:rsidRPr="00171D83">
        <w:rPr>
          <w:rFonts w:ascii="Arial" w:hAnsi="Arial" w:cs="Arial"/>
          <w:b/>
          <w:sz w:val="18"/>
          <w:szCs w:val="18"/>
          <w:lang w:val="en-US"/>
        </w:rPr>
        <w:t>5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28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Default="00622931" w:rsidP="00622931">
      <w:pPr>
        <w:rPr>
          <w:rFonts w:ascii="Arial" w:hAnsi="Arial" w:cs="Arial"/>
          <w:b/>
          <w:sz w:val="18"/>
          <w:szCs w:val="18"/>
        </w:rPr>
      </w:pPr>
    </w:p>
    <w:p w:rsidR="00CF57CC" w:rsidRDefault="00CF57CC" w:rsidP="006229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616866">
        <w:rPr>
          <w:rFonts w:ascii="Arial" w:hAnsi="Arial" w:cs="Arial"/>
          <w:b/>
          <w:sz w:val="18"/>
          <w:szCs w:val="18"/>
        </w:rPr>
        <w:t>5</w:t>
      </w:r>
    </w:p>
    <w:p w:rsidR="00CF57CC" w:rsidRPr="00616866" w:rsidRDefault="00CF57CC" w:rsidP="00616866">
      <w:pPr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616866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616866">
        <w:rPr>
          <w:rFonts w:ascii="Arial" w:hAnsi="Arial" w:cs="Arial"/>
          <w:sz w:val="18"/>
          <w:szCs w:val="18"/>
          <w:lang w:val="en-US"/>
        </w:rPr>
        <w:t>8</w:t>
      </w:r>
      <w:r w:rsidRPr="00616866">
        <w:rPr>
          <w:rFonts w:ascii="Arial" w:hAnsi="Arial" w:cs="Arial"/>
          <w:sz w:val="18"/>
          <w:szCs w:val="18"/>
          <w:lang w:val="sr-Cyrl-CS"/>
        </w:rPr>
        <w:t>2. став 3. Закона о локалној самоуправи („Службени гласник Републике Српске“, број:</w:t>
      </w:r>
      <w:r w:rsidRPr="00616866">
        <w:rPr>
          <w:rFonts w:ascii="Arial" w:hAnsi="Arial" w:cs="Arial"/>
          <w:sz w:val="18"/>
          <w:szCs w:val="18"/>
          <w:lang w:val="sr-Cyrl-BA"/>
        </w:rPr>
        <w:t>9</w:t>
      </w:r>
      <w:r w:rsidRPr="00616866">
        <w:rPr>
          <w:rFonts w:ascii="Arial" w:hAnsi="Arial" w:cs="Arial"/>
          <w:sz w:val="18"/>
          <w:szCs w:val="18"/>
          <w:lang w:val="en-US"/>
        </w:rPr>
        <w:t>7</w:t>
      </w:r>
      <w:r w:rsidRPr="00616866">
        <w:rPr>
          <w:rFonts w:ascii="Arial" w:hAnsi="Arial" w:cs="Arial"/>
          <w:sz w:val="18"/>
          <w:szCs w:val="18"/>
          <w:lang w:val="sr-Cyrl-BA"/>
        </w:rPr>
        <w:t>/1</w:t>
      </w:r>
      <w:r w:rsidRPr="00616866">
        <w:rPr>
          <w:rFonts w:ascii="Arial" w:hAnsi="Arial" w:cs="Arial"/>
          <w:sz w:val="18"/>
          <w:szCs w:val="18"/>
          <w:lang w:val="en-US"/>
        </w:rPr>
        <w:t>6</w:t>
      </w:r>
      <w:r w:rsidRPr="00616866">
        <w:rPr>
          <w:rFonts w:ascii="Arial" w:hAnsi="Arial" w:cs="Arial"/>
          <w:sz w:val="18"/>
          <w:szCs w:val="18"/>
        </w:rPr>
        <w:t xml:space="preserve">,36/19 и 61/21 </w:t>
      </w:r>
      <w:r w:rsidRPr="00616866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  гласник општине Билећа“, број: 6/17), Начелник општине Билећа, д о н о с и</w:t>
      </w:r>
    </w:p>
    <w:p w:rsidR="00CF57CC" w:rsidRPr="00616866" w:rsidRDefault="00CF57CC" w:rsidP="00CF57CC">
      <w:pPr>
        <w:rPr>
          <w:rFonts w:ascii="Arial" w:hAnsi="Arial" w:cs="Arial"/>
          <w:sz w:val="18"/>
          <w:szCs w:val="18"/>
          <w:lang w:val="sr-Cyrl-CS"/>
        </w:rPr>
      </w:pPr>
    </w:p>
    <w:p w:rsidR="00CF57CC" w:rsidRPr="00616866" w:rsidRDefault="00CF57CC" w:rsidP="00616866">
      <w:pPr>
        <w:pStyle w:val="Heading1"/>
        <w:rPr>
          <w:szCs w:val="18"/>
          <w:lang w:val="sr-Cyrl-CS"/>
        </w:rPr>
      </w:pPr>
      <w:bookmarkStart w:id="80" w:name="_Toc112357732"/>
      <w:r w:rsidRPr="00616866">
        <w:rPr>
          <w:szCs w:val="18"/>
          <w:lang w:val="sr-Cyrl-CS"/>
        </w:rPr>
        <w:t>О Д Л У К У</w:t>
      </w:r>
      <w:bookmarkEnd w:id="80"/>
    </w:p>
    <w:p w:rsidR="00CF57CC" w:rsidRPr="00616866" w:rsidRDefault="00CF57CC" w:rsidP="00616866">
      <w:pPr>
        <w:pStyle w:val="Heading1"/>
        <w:rPr>
          <w:szCs w:val="18"/>
          <w:lang w:val="sr-Cyrl-CS"/>
        </w:rPr>
      </w:pPr>
      <w:bookmarkStart w:id="81" w:name="_Toc112357733"/>
      <w:r w:rsidRPr="00616866">
        <w:rPr>
          <w:szCs w:val="18"/>
          <w:lang w:val="sr-Cyrl-CS"/>
        </w:rPr>
        <w:t>о одобрењу исплате новчаних средст</w:t>
      </w:r>
      <w:r w:rsidRPr="00616866">
        <w:rPr>
          <w:szCs w:val="18"/>
          <w:lang w:val="en-US"/>
        </w:rPr>
        <w:t>a</w:t>
      </w:r>
      <w:r w:rsidRPr="00616866">
        <w:rPr>
          <w:szCs w:val="18"/>
          <w:lang w:val="sr-Cyrl-CS"/>
        </w:rPr>
        <w:t>ва</w:t>
      </w:r>
      <w:bookmarkEnd w:id="81"/>
    </w:p>
    <w:p w:rsidR="00CF57CC" w:rsidRPr="00616866" w:rsidRDefault="00CF57CC" w:rsidP="00CF57CC">
      <w:pPr>
        <w:rPr>
          <w:rFonts w:ascii="Arial" w:hAnsi="Arial" w:cs="Arial"/>
          <w:b/>
          <w:sz w:val="18"/>
          <w:szCs w:val="18"/>
          <w:lang w:val="sr-Latn-CS"/>
        </w:rPr>
      </w:pPr>
      <w:r w:rsidRPr="00616866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CF57CC" w:rsidRPr="00616866" w:rsidRDefault="00CF57CC" w:rsidP="00616866">
      <w:pPr>
        <w:jc w:val="center"/>
        <w:rPr>
          <w:rFonts w:ascii="Arial" w:hAnsi="Arial" w:cs="Arial"/>
          <w:sz w:val="18"/>
          <w:szCs w:val="18"/>
        </w:rPr>
      </w:pPr>
      <w:r w:rsidRPr="00616866">
        <w:rPr>
          <w:rFonts w:ascii="Arial" w:hAnsi="Arial" w:cs="Arial"/>
          <w:sz w:val="18"/>
          <w:szCs w:val="18"/>
        </w:rPr>
        <w:t>I</w:t>
      </w:r>
    </w:p>
    <w:p w:rsidR="00CF57CC" w:rsidRPr="00616866" w:rsidRDefault="00CF57CC" w:rsidP="00CF57C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CF57CC" w:rsidRPr="00616866" w:rsidRDefault="00CF57CC" w:rsidP="00CF57CC">
      <w:pPr>
        <w:jc w:val="both"/>
        <w:rPr>
          <w:rFonts w:ascii="Arial" w:hAnsi="Arial" w:cs="Arial"/>
          <w:sz w:val="18"/>
          <w:szCs w:val="18"/>
        </w:rPr>
      </w:pPr>
      <w:r w:rsidRPr="00616866">
        <w:rPr>
          <w:rFonts w:ascii="Arial" w:hAnsi="Arial" w:cs="Arial"/>
          <w:sz w:val="18"/>
          <w:szCs w:val="18"/>
          <w:lang w:val="sr-Cyrl-CS"/>
        </w:rPr>
        <w:t xml:space="preserve">       Одобрава се</w:t>
      </w:r>
      <w:r w:rsidRPr="00616866">
        <w:rPr>
          <w:rFonts w:ascii="Arial" w:hAnsi="Arial" w:cs="Arial"/>
          <w:sz w:val="18"/>
          <w:szCs w:val="18"/>
          <w:lang w:val="bs-Cyrl-BA"/>
        </w:rPr>
        <w:t xml:space="preserve"> СЗТР„</w:t>
      </w:r>
      <w:r w:rsidRPr="00616866">
        <w:rPr>
          <w:rFonts w:ascii="Arial" w:hAnsi="Arial" w:cs="Arial"/>
          <w:sz w:val="18"/>
          <w:szCs w:val="18"/>
        </w:rPr>
        <w:t>Pirel</w:t>
      </w:r>
      <w:r w:rsidRPr="00616866">
        <w:rPr>
          <w:rFonts w:ascii="Arial" w:hAnsi="Arial" w:cs="Arial"/>
          <w:sz w:val="18"/>
          <w:szCs w:val="18"/>
          <w:lang w:val="en-US"/>
        </w:rPr>
        <w:t>l</w:t>
      </w:r>
      <w:r w:rsidRPr="00616866">
        <w:rPr>
          <w:rFonts w:ascii="Arial" w:hAnsi="Arial" w:cs="Arial"/>
          <w:sz w:val="18"/>
          <w:szCs w:val="18"/>
        </w:rPr>
        <w:t>i</w:t>
      </w:r>
      <w:r w:rsidRPr="00616866">
        <w:rPr>
          <w:rFonts w:ascii="Arial" w:hAnsi="Arial" w:cs="Arial"/>
          <w:sz w:val="18"/>
          <w:szCs w:val="18"/>
          <w:lang w:val="bs-Cyrl-BA"/>
        </w:rPr>
        <w:t>“ Билећа</w:t>
      </w:r>
      <w:r w:rsidRPr="00616866">
        <w:rPr>
          <w:rFonts w:ascii="Arial" w:hAnsi="Arial" w:cs="Arial"/>
          <w:sz w:val="18"/>
          <w:szCs w:val="18"/>
          <w:lang w:val="sr-Cyrl-BA"/>
        </w:rPr>
        <w:t xml:space="preserve">, </w:t>
      </w:r>
      <w:r w:rsidRPr="00616866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616866">
        <w:rPr>
          <w:rFonts w:ascii="Arial" w:hAnsi="Arial" w:cs="Arial"/>
          <w:sz w:val="18"/>
          <w:szCs w:val="18"/>
        </w:rPr>
        <w:t>1.296</w:t>
      </w:r>
      <w:r w:rsidRPr="00616866">
        <w:rPr>
          <w:rFonts w:ascii="Arial" w:hAnsi="Arial" w:cs="Arial"/>
          <w:sz w:val="18"/>
          <w:szCs w:val="18"/>
          <w:lang w:val="sr-Cyrl-CS"/>
        </w:rPr>
        <w:t>,</w:t>
      </w:r>
      <w:r w:rsidRPr="00616866">
        <w:rPr>
          <w:rFonts w:ascii="Arial" w:hAnsi="Arial" w:cs="Arial"/>
          <w:sz w:val="18"/>
          <w:szCs w:val="18"/>
          <w:lang w:val="en-US"/>
        </w:rPr>
        <w:t>00</w:t>
      </w:r>
      <w:r w:rsidRPr="00616866">
        <w:rPr>
          <w:rFonts w:ascii="Arial" w:hAnsi="Arial" w:cs="Arial"/>
          <w:sz w:val="18"/>
          <w:szCs w:val="18"/>
          <w:lang w:val="sr-Cyrl-CS"/>
        </w:rPr>
        <w:t xml:space="preserve"> КМ  у сврху </w:t>
      </w:r>
      <w:r w:rsidRPr="00616866">
        <w:rPr>
          <w:rFonts w:ascii="Arial" w:hAnsi="Arial" w:cs="Arial"/>
          <w:sz w:val="18"/>
          <w:szCs w:val="18"/>
          <w:lang w:val="en-US"/>
        </w:rPr>
        <w:t>одржавања</w:t>
      </w:r>
      <w:r w:rsidRPr="00616866">
        <w:rPr>
          <w:rFonts w:ascii="Arial" w:hAnsi="Arial" w:cs="Arial"/>
          <w:sz w:val="18"/>
          <w:szCs w:val="18"/>
        </w:rPr>
        <w:t xml:space="preserve"> и сервисирања</w:t>
      </w:r>
      <w:r w:rsidRPr="00616866">
        <w:rPr>
          <w:rFonts w:ascii="Arial" w:hAnsi="Arial" w:cs="Arial"/>
          <w:sz w:val="18"/>
          <w:szCs w:val="18"/>
          <w:lang w:val="en-US"/>
        </w:rPr>
        <w:t xml:space="preserve"> </w:t>
      </w:r>
      <w:r w:rsidRPr="00616866">
        <w:rPr>
          <w:rFonts w:ascii="Arial" w:hAnsi="Arial" w:cs="Arial"/>
          <w:sz w:val="18"/>
          <w:szCs w:val="18"/>
        </w:rPr>
        <w:t>аутомобила који су у власништву Општинске управе Билећа.</w:t>
      </w:r>
    </w:p>
    <w:p w:rsidR="00CF57CC" w:rsidRPr="00616866" w:rsidRDefault="00CF57CC" w:rsidP="00CF57C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CF57CC" w:rsidRPr="00616866" w:rsidRDefault="00CF57CC" w:rsidP="00CF57CC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616866">
        <w:rPr>
          <w:rFonts w:ascii="Arial" w:hAnsi="Arial" w:cs="Arial"/>
          <w:sz w:val="18"/>
          <w:szCs w:val="18"/>
          <w:lang w:val="sr-Latn-CS"/>
        </w:rPr>
        <w:t>II</w:t>
      </w:r>
    </w:p>
    <w:p w:rsidR="00CF57CC" w:rsidRPr="00616866" w:rsidRDefault="00CF57CC" w:rsidP="00616866">
      <w:pPr>
        <w:rPr>
          <w:rFonts w:ascii="Arial" w:hAnsi="Arial" w:cs="Arial"/>
          <w:sz w:val="18"/>
          <w:szCs w:val="18"/>
        </w:rPr>
      </w:pPr>
    </w:p>
    <w:p w:rsidR="00CF57CC" w:rsidRPr="00616866" w:rsidRDefault="00CF57CC" w:rsidP="00616866">
      <w:pPr>
        <w:jc w:val="both"/>
        <w:rPr>
          <w:rFonts w:ascii="Arial" w:hAnsi="Arial" w:cs="Arial"/>
          <w:sz w:val="18"/>
          <w:szCs w:val="18"/>
        </w:rPr>
      </w:pPr>
      <w:r w:rsidRPr="00616866">
        <w:rPr>
          <w:rFonts w:ascii="Arial" w:hAnsi="Arial" w:cs="Arial"/>
          <w:sz w:val="18"/>
          <w:szCs w:val="18"/>
          <w:lang w:val="sr-Cyrl-CS"/>
        </w:rPr>
        <w:t xml:space="preserve">     Средства за ове намјене  обезбијеђена су у буџету општине Билећа, из средстава предвиђених за одржавање превозних средстава.</w:t>
      </w:r>
    </w:p>
    <w:p w:rsidR="00CF57CC" w:rsidRPr="00616866" w:rsidRDefault="00CF57CC" w:rsidP="00CF57CC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CF57CC" w:rsidRPr="00616866" w:rsidRDefault="00CF57CC" w:rsidP="00CF57CC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616866">
        <w:rPr>
          <w:rFonts w:ascii="Arial" w:hAnsi="Arial" w:cs="Arial"/>
          <w:sz w:val="18"/>
          <w:szCs w:val="18"/>
          <w:lang w:val="en-US"/>
        </w:rPr>
        <w:t>III</w:t>
      </w:r>
    </w:p>
    <w:p w:rsidR="00CF57CC" w:rsidRPr="00616866" w:rsidRDefault="00CF57CC" w:rsidP="00616866">
      <w:pPr>
        <w:rPr>
          <w:rFonts w:ascii="Arial" w:hAnsi="Arial" w:cs="Arial"/>
          <w:sz w:val="18"/>
          <w:szCs w:val="18"/>
        </w:rPr>
      </w:pPr>
    </w:p>
    <w:p w:rsidR="00CF57CC" w:rsidRPr="00616866" w:rsidRDefault="00CF57CC" w:rsidP="00CF57CC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616866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CF57CC" w:rsidRPr="00616866" w:rsidRDefault="00CF57CC" w:rsidP="00CF57CC">
      <w:pPr>
        <w:ind w:firstLine="540"/>
        <w:jc w:val="both"/>
        <w:rPr>
          <w:rFonts w:ascii="Arial" w:hAnsi="Arial" w:cs="Arial"/>
          <w:sz w:val="18"/>
          <w:szCs w:val="18"/>
        </w:rPr>
      </w:pPr>
    </w:p>
    <w:p w:rsidR="00CF57CC" w:rsidRPr="00171D83" w:rsidRDefault="00CF57CC" w:rsidP="00CF57CC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>
        <w:rPr>
          <w:rFonts w:ascii="Arial" w:hAnsi="Arial" w:cs="Arial"/>
          <w:b/>
          <w:sz w:val="18"/>
          <w:szCs w:val="18"/>
          <w:lang w:val="en-US"/>
        </w:rPr>
        <w:t>1081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CF57CC" w:rsidRPr="00171D83" w:rsidRDefault="00CF57CC" w:rsidP="00CF57CC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>
        <w:rPr>
          <w:rFonts w:ascii="Arial" w:hAnsi="Arial" w:cs="Arial"/>
          <w:b/>
          <w:sz w:val="18"/>
          <w:szCs w:val="18"/>
        </w:rPr>
        <w:t>28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>
        <w:rPr>
          <w:rFonts w:ascii="Arial" w:hAnsi="Arial" w:cs="Arial"/>
          <w:b/>
          <w:sz w:val="18"/>
          <w:szCs w:val="18"/>
        </w:rPr>
        <w:t>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CF57CC" w:rsidRPr="00171D83" w:rsidRDefault="00CF57CC" w:rsidP="00CF57CC">
      <w:pPr>
        <w:rPr>
          <w:rFonts w:ascii="Arial" w:hAnsi="Arial" w:cs="Arial"/>
          <w:b/>
          <w:sz w:val="18"/>
          <w:szCs w:val="18"/>
          <w:lang w:val="en-US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CF57CC" w:rsidRPr="00171D83" w:rsidRDefault="00CF57CC" w:rsidP="00622931">
      <w:pPr>
        <w:rPr>
          <w:rFonts w:ascii="Arial" w:hAnsi="Arial" w:cs="Arial"/>
          <w:b/>
          <w:sz w:val="18"/>
          <w:szCs w:val="18"/>
        </w:rPr>
      </w:pPr>
    </w:p>
    <w:p w:rsidR="00622931" w:rsidRPr="00171D83" w:rsidRDefault="00616866" w:rsidP="006229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36</w:t>
      </w:r>
    </w:p>
    <w:p w:rsidR="006E2FF1" w:rsidRPr="00171D83" w:rsidRDefault="006E2FF1" w:rsidP="006E2FF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17. </w:t>
      </w:r>
      <w:r w:rsidRPr="00171D83">
        <w:rPr>
          <w:rFonts w:ascii="Arial" w:hAnsi="Arial" w:cs="Arial"/>
          <w:sz w:val="18"/>
          <w:szCs w:val="18"/>
          <w:lang w:val="sr-Cyrl-BA"/>
        </w:rPr>
        <w:t>с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тав 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(1), члана 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18. </w:t>
      </w:r>
      <w:r w:rsidRPr="00171D83">
        <w:rPr>
          <w:rFonts w:ascii="Arial" w:hAnsi="Arial" w:cs="Arial"/>
          <w:sz w:val="18"/>
          <w:szCs w:val="18"/>
          <w:lang w:val="sr-Cyrl-BA"/>
        </w:rPr>
        <w:t>став (1) Закона о јавним набавкама БиХ („Службени гласник БиХ“,</w:t>
      </w:r>
      <w:r w:rsidR="001C5597">
        <w:rPr>
          <w:rFonts w:ascii="Arial" w:hAnsi="Arial" w:cs="Arial"/>
          <w:sz w:val="18"/>
          <w:szCs w:val="18"/>
          <w:lang w:val="en-US"/>
        </w:rPr>
        <w:t xml:space="preserve"> </w:t>
      </w:r>
      <w:r w:rsidR="001C5597">
        <w:rPr>
          <w:rFonts w:ascii="Arial" w:hAnsi="Arial" w:cs="Arial"/>
          <w:sz w:val="18"/>
          <w:szCs w:val="18"/>
          <w:lang w:val="sr-Cyrl-BA"/>
        </w:rPr>
        <w:t>број</w:t>
      </w:r>
      <w:r w:rsidR="001C5597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BA"/>
        </w:rPr>
        <w:t>39/14), члана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82. став (3) Закона о локалној самоуправи („Службени гласник Републике Српске“, број: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97/16</w:t>
      </w:r>
      <w:r w:rsidRPr="00171D83">
        <w:rPr>
          <w:rFonts w:ascii="Arial" w:hAnsi="Arial" w:cs="Arial"/>
          <w:sz w:val="18"/>
          <w:szCs w:val="18"/>
          <w:lang w:val="en-US"/>
        </w:rPr>
        <w:t>, 36/19 и 61/21</w:t>
      </w:r>
      <w:r w:rsidRPr="00171D83">
        <w:rPr>
          <w:rFonts w:ascii="Arial" w:hAnsi="Arial" w:cs="Arial"/>
          <w:sz w:val="18"/>
          <w:szCs w:val="18"/>
          <w:lang w:val="sr-Cyrl-CS"/>
        </w:rPr>
        <w:t>) и члана 87. Статута општине Билећа („Службени</w:t>
      </w:r>
      <w:r w:rsidR="001C5597">
        <w:rPr>
          <w:rFonts w:ascii="Arial" w:hAnsi="Arial" w:cs="Arial"/>
          <w:sz w:val="18"/>
          <w:szCs w:val="18"/>
          <w:lang w:val="sr-Cyrl-CS"/>
        </w:rPr>
        <w:t xml:space="preserve">  гласник општине Билећа“, број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6/17), Начелник општине Билећа  д  о  н  о  с  и</w:t>
      </w:r>
    </w:p>
    <w:p w:rsidR="006E2FF1" w:rsidRPr="00171D83" w:rsidRDefault="006E2FF1" w:rsidP="006E2FF1">
      <w:pPr>
        <w:rPr>
          <w:rFonts w:ascii="Arial" w:hAnsi="Arial" w:cs="Arial"/>
          <w:sz w:val="18"/>
          <w:szCs w:val="18"/>
          <w:lang w:val="en-US"/>
        </w:rPr>
      </w:pPr>
    </w:p>
    <w:p w:rsidR="006E2FF1" w:rsidRPr="00171D83" w:rsidRDefault="006E2FF1" w:rsidP="002D58CF">
      <w:pPr>
        <w:pStyle w:val="Heading1"/>
        <w:rPr>
          <w:szCs w:val="18"/>
          <w:lang w:val="sr-Cyrl-CS"/>
        </w:rPr>
      </w:pPr>
      <w:bookmarkStart w:id="82" w:name="_Toc112357734"/>
      <w:r w:rsidRPr="00171D83">
        <w:rPr>
          <w:szCs w:val="18"/>
          <w:lang w:val="sr-Cyrl-CS"/>
        </w:rPr>
        <w:t>О Д Л У К У</w:t>
      </w:r>
      <w:bookmarkEnd w:id="82"/>
    </w:p>
    <w:p w:rsidR="006E2FF1" w:rsidRPr="00171D83" w:rsidRDefault="006E2FF1" w:rsidP="002D58CF">
      <w:pPr>
        <w:pStyle w:val="Heading1"/>
        <w:rPr>
          <w:szCs w:val="18"/>
        </w:rPr>
      </w:pPr>
      <w:bookmarkStart w:id="83" w:name="_Toc112357735"/>
      <w:r w:rsidRPr="00171D83">
        <w:rPr>
          <w:szCs w:val="18"/>
          <w:lang w:val="sr-Cyrl-CS"/>
        </w:rPr>
        <w:t>о провођењу поступка јавне набавке</w:t>
      </w:r>
      <w:bookmarkEnd w:id="83"/>
    </w:p>
    <w:p w:rsidR="006E2FF1" w:rsidRDefault="006E2FF1" w:rsidP="006E2FF1">
      <w:pPr>
        <w:rPr>
          <w:rFonts w:ascii="Arial" w:hAnsi="Arial" w:cs="Arial"/>
          <w:sz w:val="18"/>
          <w:szCs w:val="18"/>
        </w:rPr>
      </w:pPr>
    </w:p>
    <w:p w:rsidR="00616866" w:rsidRDefault="00616866" w:rsidP="006E2FF1">
      <w:pPr>
        <w:rPr>
          <w:rFonts w:ascii="Arial" w:hAnsi="Arial" w:cs="Arial"/>
          <w:sz w:val="18"/>
          <w:szCs w:val="18"/>
        </w:rPr>
      </w:pPr>
    </w:p>
    <w:p w:rsidR="00616866" w:rsidRDefault="00616866" w:rsidP="006E2FF1">
      <w:pPr>
        <w:rPr>
          <w:rFonts w:ascii="Arial" w:hAnsi="Arial" w:cs="Arial"/>
          <w:sz w:val="18"/>
          <w:szCs w:val="18"/>
        </w:rPr>
      </w:pPr>
    </w:p>
    <w:p w:rsidR="00616866" w:rsidRPr="00171D83" w:rsidRDefault="00616866" w:rsidP="006E2FF1">
      <w:pPr>
        <w:rPr>
          <w:rFonts w:ascii="Arial" w:hAnsi="Arial" w:cs="Arial"/>
          <w:sz w:val="18"/>
          <w:szCs w:val="18"/>
        </w:rPr>
      </w:pP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</w:rPr>
        <w:lastRenderedPageBreak/>
        <w:t>I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Одобрава се провођење поступка јавне набавке за избор најповољнијег понуђача за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одвоз и насипање тампона у селима: Баљци, Дола, Звијерина, Мрежица, те за потребе реализације пројекта „Кућа од срца“.</w:t>
      </w:r>
    </w:p>
    <w:p w:rsidR="006E2FF1" w:rsidRPr="00171D83" w:rsidRDefault="006E2FF1" w:rsidP="006E2FF1">
      <w:pPr>
        <w:rPr>
          <w:rFonts w:ascii="Arial" w:hAnsi="Arial" w:cs="Arial"/>
          <w:sz w:val="18"/>
          <w:szCs w:val="18"/>
          <w:lang w:val="en-US"/>
        </w:rPr>
      </w:pP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II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Cyrl-BA"/>
        </w:rPr>
      </w:pPr>
    </w:p>
    <w:p w:rsidR="006E2FF1" w:rsidRPr="00171D83" w:rsidRDefault="006E2FF1" w:rsidP="006E2FF1">
      <w:pPr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 xml:space="preserve">          </w:t>
      </w:r>
      <w:r w:rsidRPr="00171D83">
        <w:rPr>
          <w:rFonts w:ascii="Arial" w:hAnsi="Arial" w:cs="Arial"/>
          <w:sz w:val="18"/>
          <w:szCs w:val="18"/>
          <w:lang w:val="bs-Cyrl-BA"/>
        </w:rPr>
        <w:tab/>
      </w:r>
      <w:r w:rsidRPr="00171D83">
        <w:rPr>
          <w:rFonts w:ascii="Arial" w:hAnsi="Arial" w:cs="Arial"/>
          <w:sz w:val="18"/>
          <w:szCs w:val="18"/>
          <w:lang w:val="sr-Cyrl-BA"/>
        </w:rPr>
        <w:t>Процијењена вриједност предмета набавке износи:  5</w:t>
      </w:r>
      <w:r w:rsidRPr="00171D83">
        <w:rPr>
          <w:rFonts w:ascii="Arial" w:hAnsi="Arial" w:cs="Arial"/>
          <w:sz w:val="18"/>
          <w:szCs w:val="18"/>
          <w:lang w:val="en-US"/>
        </w:rPr>
        <w:t>.</w:t>
      </w:r>
      <w:r w:rsidRPr="00171D83">
        <w:rPr>
          <w:rFonts w:ascii="Arial" w:hAnsi="Arial" w:cs="Arial"/>
          <w:sz w:val="18"/>
          <w:szCs w:val="18"/>
          <w:lang w:val="sr-Cyrl-BA"/>
        </w:rPr>
        <w:t>900,00 КМ.</w:t>
      </w:r>
    </w:p>
    <w:p w:rsidR="006E2FF1" w:rsidRPr="00171D83" w:rsidRDefault="006E2FF1" w:rsidP="008F6A9D">
      <w:pPr>
        <w:rPr>
          <w:rFonts w:ascii="Arial" w:hAnsi="Arial" w:cs="Arial"/>
          <w:sz w:val="18"/>
          <w:szCs w:val="18"/>
          <w:lang w:val="sr-Latn-BA"/>
        </w:rPr>
      </w:pP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III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>Финансијска средства потребна за провођење поступка јавне набавке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обезбијеђена су у буџету општине Билећа,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из средстава предвиђених за </w:t>
      </w:r>
      <w:r w:rsidRPr="00171D83">
        <w:rPr>
          <w:rFonts w:ascii="Arial" w:hAnsi="Arial" w:cs="Arial"/>
          <w:sz w:val="18"/>
          <w:szCs w:val="18"/>
          <w:lang w:val="sr-Cyrl-BA"/>
        </w:rPr>
        <w:t>одржавање јавних површина.</w:t>
      </w: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IV</w:t>
      </w:r>
    </w:p>
    <w:p w:rsidR="006E2FF1" w:rsidRPr="00171D83" w:rsidRDefault="006E2FF1" w:rsidP="006E2FF1">
      <w:pPr>
        <w:rPr>
          <w:rFonts w:ascii="Arial" w:hAnsi="Arial" w:cs="Arial"/>
          <w:sz w:val="18"/>
          <w:szCs w:val="18"/>
          <w:lang w:val="sr-Latn-BA"/>
        </w:rPr>
      </w:pPr>
    </w:p>
    <w:p w:rsidR="006E2FF1" w:rsidRPr="00171D83" w:rsidRDefault="006E2FF1" w:rsidP="008F6A9D">
      <w:pPr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BA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BA"/>
        </w:rPr>
        <w:tab/>
        <w:t xml:space="preserve"> </w:t>
      </w:r>
      <w:r w:rsidRPr="00171D83">
        <w:rPr>
          <w:rFonts w:ascii="Arial" w:hAnsi="Arial" w:cs="Arial"/>
          <w:sz w:val="18"/>
          <w:szCs w:val="18"/>
        </w:rPr>
        <w:t>Врста поступка јавне набавке:</w:t>
      </w:r>
      <w:r w:rsidR="008F6A9D" w:rsidRPr="00171D83">
        <w:rPr>
          <w:rFonts w:ascii="Arial" w:hAnsi="Arial" w:cs="Arial"/>
          <w:sz w:val="18"/>
          <w:szCs w:val="18"/>
          <w:lang w:val="sr-Cyrl-BA"/>
        </w:rPr>
        <w:t xml:space="preserve"> Директни споразум.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V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Ова Одлука ступа на снагу даном доношења и биће објављена у „Службеном гласнику општине Билећа“</w:t>
      </w:r>
      <w:r w:rsidRPr="00171D83">
        <w:rPr>
          <w:rFonts w:ascii="Arial" w:hAnsi="Arial" w:cs="Arial"/>
          <w:sz w:val="18"/>
          <w:szCs w:val="18"/>
          <w:lang w:val="sr-Latn-BA"/>
        </w:rPr>
        <w:t>.</w:t>
      </w: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254DE8">
        <w:rPr>
          <w:rFonts w:ascii="Arial" w:hAnsi="Arial" w:cs="Arial"/>
          <w:b/>
          <w:sz w:val="18"/>
          <w:szCs w:val="18"/>
          <w:lang w:val="en-US"/>
        </w:rPr>
        <w:t>11</w:t>
      </w:r>
      <w:r w:rsidR="006E2FF1" w:rsidRPr="00171D83">
        <w:rPr>
          <w:rFonts w:ascii="Arial" w:hAnsi="Arial" w:cs="Arial"/>
          <w:b/>
          <w:sz w:val="18"/>
          <w:szCs w:val="18"/>
          <w:lang w:val="en-US"/>
        </w:rPr>
        <w:t>07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en-US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22931" w:rsidP="00622931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16866" w:rsidP="00622931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37</w:t>
      </w:r>
    </w:p>
    <w:p w:rsidR="006E2FF1" w:rsidRPr="00171D83" w:rsidRDefault="006E2FF1" w:rsidP="008F6A9D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На основу члана </w:t>
      </w:r>
      <w:r w:rsidRPr="00171D83">
        <w:rPr>
          <w:rFonts w:ascii="Arial" w:hAnsi="Arial" w:cs="Arial"/>
          <w:sz w:val="18"/>
          <w:szCs w:val="18"/>
          <w:lang w:val="en-US"/>
        </w:rPr>
        <w:t>8</w:t>
      </w:r>
      <w:r w:rsidRPr="00171D83">
        <w:rPr>
          <w:rFonts w:ascii="Arial" w:hAnsi="Arial" w:cs="Arial"/>
          <w:sz w:val="18"/>
          <w:szCs w:val="18"/>
          <w:lang w:val="sr-Cyrl-CS"/>
        </w:rPr>
        <w:t>2. став (3) Закона о локалној самоуправи („Службен</w:t>
      </w:r>
      <w:r w:rsidR="00616866">
        <w:rPr>
          <w:rFonts w:ascii="Arial" w:hAnsi="Arial" w:cs="Arial"/>
          <w:sz w:val="18"/>
          <w:szCs w:val="18"/>
          <w:lang w:val="sr-Cyrl-CS"/>
        </w:rPr>
        <w:t>и гласник Републике Српске“, бр</w:t>
      </w:r>
      <w:r w:rsidR="00616866">
        <w:rPr>
          <w:rFonts w:ascii="Arial" w:hAnsi="Arial" w:cs="Arial"/>
          <w:sz w:val="18"/>
          <w:szCs w:val="18"/>
        </w:rPr>
        <w:t>.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9</w:t>
      </w:r>
      <w:r w:rsidRPr="00171D83">
        <w:rPr>
          <w:rFonts w:ascii="Arial" w:hAnsi="Arial" w:cs="Arial"/>
          <w:sz w:val="18"/>
          <w:szCs w:val="18"/>
          <w:lang w:val="en-US"/>
        </w:rPr>
        <w:t>7</w:t>
      </w:r>
      <w:r w:rsidRPr="00171D83">
        <w:rPr>
          <w:rFonts w:ascii="Arial" w:hAnsi="Arial" w:cs="Arial"/>
          <w:sz w:val="18"/>
          <w:szCs w:val="18"/>
          <w:lang w:val="sr-Cyrl-CS"/>
        </w:rPr>
        <w:t>/1</w:t>
      </w:r>
      <w:r w:rsidRPr="00171D83">
        <w:rPr>
          <w:rFonts w:ascii="Arial" w:hAnsi="Arial" w:cs="Arial"/>
          <w:sz w:val="18"/>
          <w:szCs w:val="18"/>
          <w:lang w:val="en-US"/>
        </w:rPr>
        <w:t>6</w:t>
      </w:r>
      <w:r w:rsidRPr="00171D83">
        <w:rPr>
          <w:rFonts w:ascii="Arial" w:hAnsi="Arial" w:cs="Arial"/>
          <w:sz w:val="18"/>
          <w:szCs w:val="18"/>
        </w:rPr>
        <w:t>,</w:t>
      </w:r>
      <w:r w:rsidRPr="00171D83">
        <w:rPr>
          <w:rFonts w:ascii="Arial" w:hAnsi="Arial" w:cs="Arial"/>
          <w:sz w:val="18"/>
          <w:szCs w:val="18"/>
          <w:lang w:val="en-US"/>
        </w:rPr>
        <w:t>36/19</w:t>
      </w:r>
      <w:r w:rsidRPr="00171D83">
        <w:rPr>
          <w:rFonts w:ascii="Arial" w:hAnsi="Arial" w:cs="Arial"/>
          <w:sz w:val="18"/>
          <w:szCs w:val="18"/>
        </w:rPr>
        <w:t xml:space="preserve"> и 61/21</w:t>
      </w:r>
      <w:r w:rsidRPr="00171D83">
        <w:rPr>
          <w:rFonts w:ascii="Arial" w:hAnsi="Arial" w:cs="Arial"/>
          <w:sz w:val="18"/>
          <w:szCs w:val="18"/>
          <w:lang w:val="sr-Cyrl-CS"/>
        </w:rPr>
        <w:t>), члана 8</w:t>
      </w:r>
      <w:r w:rsidRPr="00171D83">
        <w:rPr>
          <w:rFonts w:ascii="Arial" w:hAnsi="Arial" w:cs="Arial"/>
          <w:sz w:val="18"/>
          <w:szCs w:val="18"/>
          <w:lang w:val="en-US"/>
        </w:rPr>
        <w:t>7.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Статута општине Билећа („Службени  гласник општине Билећа“, број </w:t>
      </w:r>
      <w:r w:rsidRPr="00171D83">
        <w:rPr>
          <w:rFonts w:ascii="Arial" w:hAnsi="Arial" w:cs="Arial"/>
          <w:sz w:val="18"/>
          <w:szCs w:val="18"/>
          <w:lang w:val="en-US"/>
        </w:rPr>
        <w:t>6</w:t>
      </w:r>
      <w:r w:rsidRPr="00171D83">
        <w:rPr>
          <w:rFonts w:ascii="Arial" w:hAnsi="Arial" w:cs="Arial"/>
          <w:sz w:val="18"/>
          <w:szCs w:val="18"/>
          <w:lang w:val="sr-Cyrl-CS"/>
        </w:rPr>
        <w:t>/1</w:t>
      </w:r>
      <w:r w:rsidRPr="00171D83">
        <w:rPr>
          <w:rFonts w:ascii="Arial" w:hAnsi="Arial" w:cs="Arial"/>
          <w:sz w:val="18"/>
          <w:szCs w:val="18"/>
          <w:lang w:val="en-US"/>
        </w:rPr>
        <w:t>7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)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и члана 1.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став </w:t>
      </w:r>
      <w:r w:rsidRPr="00171D83">
        <w:rPr>
          <w:rFonts w:ascii="Arial" w:hAnsi="Arial" w:cs="Arial"/>
          <w:sz w:val="18"/>
          <w:szCs w:val="18"/>
          <w:lang w:val="bs-Cyrl-BA"/>
        </w:rPr>
        <w:t>(</w:t>
      </w:r>
      <w:r w:rsidRPr="00171D83">
        <w:rPr>
          <w:rFonts w:ascii="Arial" w:hAnsi="Arial" w:cs="Arial"/>
          <w:sz w:val="18"/>
          <w:szCs w:val="18"/>
          <w:lang w:val="sr-Latn-CS"/>
        </w:rPr>
        <w:t>1</w:t>
      </w:r>
      <w:r w:rsidRPr="00171D83">
        <w:rPr>
          <w:rFonts w:ascii="Arial" w:hAnsi="Arial" w:cs="Arial"/>
          <w:sz w:val="18"/>
          <w:szCs w:val="18"/>
          <w:lang w:val="bs-Cyrl-BA"/>
        </w:rPr>
        <w:t>)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тачка 1. Одлуке о додјели новчаних средста</w:t>
      </w:r>
      <w:r w:rsidRPr="00171D83">
        <w:rPr>
          <w:rFonts w:ascii="Arial" w:hAnsi="Arial" w:cs="Arial"/>
          <w:sz w:val="18"/>
          <w:szCs w:val="18"/>
          <w:lang w:val="sr-Cyrl-CS"/>
        </w:rPr>
        <w:t>в</w:t>
      </w:r>
      <w:r w:rsidRPr="00171D83">
        <w:rPr>
          <w:rFonts w:ascii="Arial" w:hAnsi="Arial" w:cs="Arial"/>
          <w:sz w:val="18"/>
          <w:szCs w:val="18"/>
          <w:lang w:val="sr-Latn-CS"/>
        </w:rPr>
        <w:t>а („</w:t>
      </w:r>
      <w:r w:rsidRPr="00171D83">
        <w:rPr>
          <w:rFonts w:ascii="Arial" w:hAnsi="Arial" w:cs="Arial"/>
          <w:sz w:val="18"/>
          <w:szCs w:val="18"/>
          <w:lang w:val="sr-Cyrl-CS"/>
        </w:rPr>
        <w:t>Службен</w:t>
      </w:r>
      <w:r w:rsidR="000F0513">
        <w:rPr>
          <w:rFonts w:ascii="Arial" w:hAnsi="Arial" w:cs="Arial"/>
          <w:sz w:val="18"/>
          <w:szCs w:val="18"/>
          <w:lang w:val="sr-Cyrl-CS"/>
        </w:rPr>
        <w:t>и гласник општине Билећа“, бр</w:t>
      </w:r>
      <w:r w:rsidR="000F0513">
        <w:rPr>
          <w:rFonts w:ascii="Arial" w:hAnsi="Arial" w:cs="Arial"/>
          <w:sz w:val="18"/>
          <w:szCs w:val="18"/>
          <w:lang w:val="en-US"/>
        </w:rPr>
        <w:t xml:space="preserve">. </w:t>
      </w:r>
      <w:r w:rsidRPr="00171D83">
        <w:rPr>
          <w:rFonts w:ascii="Arial" w:hAnsi="Arial" w:cs="Arial"/>
          <w:sz w:val="18"/>
          <w:szCs w:val="18"/>
          <w:lang w:val="sr-Cyrl-CS"/>
        </w:rPr>
        <w:t>4/11 и 8/21)</w:t>
      </w:r>
      <w:r w:rsidRPr="00171D83">
        <w:rPr>
          <w:rFonts w:ascii="Arial" w:hAnsi="Arial" w:cs="Arial"/>
          <w:sz w:val="18"/>
          <w:szCs w:val="18"/>
        </w:rPr>
        <w:t>,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 Начелник општине Билећа,</w:t>
      </w:r>
      <w:r w:rsidR="00616866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д о н о с и</w:t>
      </w:r>
    </w:p>
    <w:p w:rsidR="006E2FF1" w:rsidRPr="00171D83" w:rsidRDefault="006E2FF1" w:rsidP="006E2FF1">
      <w:pPr>
        <w:rPr>
          <w:rFonts w:ascii="Arial" w:hAnsi="Arial" w:cs="Arial"/>
          <w:sz w:val="18"/>
          <w:szCs w:val="18"/>
          <w:lang w:val="sr-Cyrl-CS"/>
        </w:rPr>
      </w:pPr>
    </w:p>
    <w:p w:rsidR="006E2FF1" w:rsidRPr="00171D83" w:rsidRDefault="006E2FF1" w:rsidP="002D58CF">
      <w:pPr>
        <w:pStyle w:val="Heading1"/>
        <w:rPr>
          <w:szCs w:val="18"/>
          <w:lang w:val="sr-Cyrl-CS"/>
        </w:rPr>
      </w:pPr>
      <w:bookmarkStart w:id="84" w:name="_Toc112357736"/>
      <w:r w:rsidRPr="00171D83">
        <w:rPr>
          <w:szCs w:val="18"/>
          <w:lang w:val="sr-Cyrl-CS"/>
        </w:rPr>
        <w:t>О Д Л У К У</w:t>
      </w:r>
      <w:bookmarkEnd w:id="84"/>
    </w:p>
    <w:p w:rsidR="006E2FF1" w:rsidRPr="00171D83" w:rsidRDefault="006E2FF1" w:rsidP="002D58CF">
      <w:pPr>
        <w:pStyle w:val="Heading1"/>
        <w:rPr>
          <w:szCs w:val="18"/>
          <w:lang w:val="sr-Cyrl-CS"/>
        </w:rPr>
      </w:pPr>
      <w:bookmarkStart w:id="85" w:name="_Toc112357737"/>
      <w:r w:rsidRPr="00171D83">
        <w:rPr>
          <w:szCs w:val="18"/>
          <w:lang w:val="sr-Cyrl-CS"/>
        </w:rPr>
        <w:t>о одобрењу исплате новчаних средстава</w:t>
      </w:r>
      <w:bookmarkEnd w:id="85"/>
    </w:p>
    <w:p w:rsidR="006E2FF1" w:rsidRPr="00171D83" w:rsidRDefault="006E2FF1" w:rsidP="002D58CF">
      <w:pPr>
        <w:pStyle w:val="Heading1"/>
        <w:rPr>
          <w:szCs w:val="18"/>
          <w:lang w:val="sr-Latn-CS"/>
        </w:rPr>
      </w:pPr>
      <w:bookmarkStart w:id="86" w:name="_Toc112357738"/>
      <w:r w:rsidRPr="00171D83">
        <w:rPr>
          <w:szCs w:val="18"/>
          <w:lang w:val="sr-Cyrl-CS"/>
        </w:rPr>
        <w:t>за закључење  брака</w:t>
      </w:r>
      <w:bookmarkEnd w:id="86"/>
    </w:p>
    <w:p w:rsidR="006E2FF1" w:rsidRPr="00171D83" w:rsidRDefault="006E2FF1" w:rsidP="008F6A9D">
      <w:pPr>
        <w:rPr>
          <w:rFonts w:ascii="Arial" w:hAnsi="Arial" w:cs="Arial"/>
          <w:sz w:val="18"/>
          <w:szCs w:val="18"/>
          <w:lang w:val="en-US"/>
        </w:rPr>
      </w:pPr>
    </w:p>
    <w:p w:rsidR="007C5CCC" w:rsidRDefault="006E2FF1" w:rsidP="007C5CCC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0F0513" w:rsidRPr="00171D83" w:rsidRDefault="000F0513" w:rsidP="007C5CCC">
      <w:pPr>
        <w:jc w:val="center"/>
        <w:rPr>
          <w:rFonts w:ascii="Arial" w:hAnsi="Arial" w:cs="Arial"/>
          <w:sz w:val="18"/>
          <w:szCs w:val="18"/>
        </w:rPr>
      </w:pPr>
    </w:p>
    <w:p w:rsidR="006E2FF1" w:rsidRDefault="006E2FF1" w:rsidP="006E2FF1">
      <w:pPr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Салатић Горану и Ивани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171D83">
        <w:rPr>
          <w:rFonts w:ascii="Arial" w:hAnsi="Arial" w:cs="Arial"/>
          <w:sz w:val="18"/>
          <w:szCs w:val="18"/>
          <w:lang w:val="sr-Cyrl-CS"/>
        </w:rPr>
        <w:t>5</w:t>
      </w:r>
      <w:r w:rsidRPr="00171D83">
        <w:rPr>
          <w:rFonts w:ascii="Arial" w:hAnsi="Arial" w:cs="Arial"/>
          <w:sz w:val="18"/>
          <w:szCs w:val="18"/>
          <w:lang w:val="sr-Latn-CS"/>
        </w:rPr>
        <w:t>00,00 КМ (</w:t>
      </w:r>
      <w:r w:rsidRPr="00171D83">
        <w:rPr>
          <w:rFonts w:ascii="Arial" w:hAnsi="Arial" w:cs="Arial"/>
          <w:sz w:val="18"/>
          <w:szCs w:val="18"/>
          <w:lang w:val="sr-Cyrl-CS"/>
        </w:rPr>
        <w:t>петстотина</w:t>
      </w:r>
      <w:r w:rsidR="00351606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171D83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171D83">
        <w:rPr>
          <w:rFonts w:ascii="Arial" w:hAnsi="Arial" w:cs="Arial"/>
          <w:sz w:val="18"/>
          <w:szCs w:val="18"/>
          <w:lang w:val="bs-Cyrl-BA"/>
        </w:rPr>
        <w:t>1084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/22 од  </w:t>
      </w:r>
      <w:r w:rsidRPr="00171D83">
        <w:rPr>
          <w:rFonts w:ascii="Arial" w:hAnsi="Arial" w:cs="Arial"/>
          <w:sz w:val="18"/>
          <w:szCs w:val="18"/>
          <w:lang w:val="sr-Cyrl-BA"/>
        </w:rPr>
        <w:t>28.07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.2022. године,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</w:t>
      </w:r>
      <w:r w:rsidR="000F0513">
        <w:rPr>
          <w:rFonts w:ascii="Arial" w:hAnsi="Arial" w:cs="Arial"/>
          <w:sz w:val="18"/>
          <w:szCs w:val="18"/>
          <w:lang w:val="sr-Cyrl-CS"/>
        </w:rPr>
        <w:t>и гласник  општине Билећа“, бр</w:t>
      </w:r>
      <w:r w:rsidR="000F0513">
        <w:rPr>
          <w:rFonts w:ascii="Arial" w:hAnsi="Arial" w:cs="Arial"/>
          <w:sz w:val="18"/>
          <w:szCs w:val="18"/>
          <w:lang w:val="en-US"/>
        </w:rPr>
        <w:t>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4/11 и 8/21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).</w:t>
      </w:r>
    </w:p>
    <w:p w:rsidR="00616866" w:rsidRPr="00616866" w:rsidRDefault="00616866" w:rsidP="006E2FF1">
      <w:pPr>
        <w:jc w:val="both"/>
        <w:rPr>
          <w:rFonts w:ascii="Arial" w:hAnsi="Arial" w:cs="Arial"/>
          <w:sz w:val="18"/>
          <w:szCs w:val="18"/>
        </w:rPr>
      </w:pP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lastRenderedPageBreak/>
        <w:t>II</w:t>
      </w:r>
    </w:p>
    <w:p w:rsidR="006E2FF1" w:rsidRPr="00616866" w:rsidRDefault="006E2FF1" w:rsidP="006E2FF1">
      <w:pPr>
        <w:jc w:val="both"/>
        <w:rPr>
          <w:rFonts w:ascii="Arial" w:hAnsi="Arial" w:cs="Arial"/>
          <w:sz w:val="18"/>
          <w:szCs w:val="18"/>
        </w:rPr>
      </w:pPr>
    </w:p>
    <w:p w:rsidR="006E2FF1" w:rsidRPr="00171D83" w:rsidRDefault="006E2FF1" w:rsidP="007C5CC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</w:t>
      </w:r>
      <w:r w:rsidR="00351606">
        <w:rPr>
          <w:rFonts w:ascii="Arial" w:hAnsi="Arial" w:cs="Arial"/>
          <w:sz w:val="18"/>
          <w:szCs w:val="18"/>
          <w:lang w:val="sr-Cyrl-CS"/>
        </w:rPr>
        <w:t>уџету општине Билећа, а уплати</w:t>
      </w:r>
      <w:r w:rsidR="001E5873">
        <w:rPr>
          <w:rFonts w:ascii="Arial" w:hAnsi="Arial" w:cs="Arial"/>
          <w:sz w:val="18"/>
          <w:szCs w:val="18"/>
          <w:lang w:val="sr-Cyrl-CS"/>
        </w:rPr>
        <w:t>ће се на  текући рачун Горана С</w:t>
      </w:r>
      <w:r w:rsidRPr="00171D83">
        <w:rPr>
          <w:rFonts w:ascii="Arial" w:hAnsi="Arial" w:cs="Arial"/>
          <w:sz w:val="18"/>
          <w:szCs w:val="18"/>
          <w:lang w:val="sr-Cyrl-CS"/>
        </w:rPr>
        <w:t>алатића, број: 5521153155808433 код „</w:t>
      </w:r>
      <w:r w:rsidRPr="00171D83">
        <w:rPr>
          <w:rFonts w:ascii="Arial" w:hAnsi="Arial" w:cs="Arial"/>
          <w:sz w:val="18"/>
          <w:szCs w:val="18"/>
          <w:lang w:val="en-US"/>
        </w:rPr>
        <w:t>Addiko bank</w:t>
      </w:r>
      <w:r w:rsidRPr="00171D83">
        <w:rPr>
          <w:rFonts w:ascii="Arial" w:hAnsi="Arial" w:cs="Arial"/>
          <w:sz w:val="18"/>
          <w:szCs w:val="18"/>
          <w:lang w:val="sr-Cyrl-CS"/>
        </w:rPr>
        <w:t>“ а.д. Бања Лука.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6E2FF1" w:rsidRPr="00171D83" w:rsidRDefault="006E2FF1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6E2FF1" w:rsidRPr="00171D83" w:rsidRDefault="006E2FF1" w:rsidP="006E2FF1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6E2FF1" w:rsidRPr="00171D83" w:rsidRDefault="006E2FF1" w:rsidP="006E2FF1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6E2FF1" w:rsidRPr="00171D83" w:rsidRDefault="006E2FF1" w:rsidP="00622931">
      <w:pPr>
        <w:rPr>
          <w:rFonts w:ascii="Arial" w:hAnsi="Arial" w:cs="Arial"/>
          <w:sz w:val="18"/>
          <w:szCs w:val="18"/>
          <w:lang w:val="en-US"/>
        </w:rPr>
      </w:pPr>
    </w:p>
    <w:p w:rsidR="007C5CCC" w:rsidRPr="00171D83" w:rsidRDefault="007C5CCC" w:rsidP="00622931">
      <w:pPr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108</w:t>
      </w:r>
      <w:r w:rsidR="006E2FF1" w:rsidRPr="00171D83">
        <w:rPr>
          <w:rFonts w:ascii="Arial" w:hAnsi="Arial" w:cs="Arial"/>
          <w:b/>
          <w:sz w:val="18"/>
          <w:szCs w:val="18"/>
          <w:lang w:val="en-US"/>
        </w:rPr>
        <w:t>4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9626E3" w:rsidRPr="00171D83" w:rsidRDefault="00616866" w:rsidP="00171D83">
      <w:pPr>
        <w:pStyle w:val="NoSpacing"/>
        <w:rPr>
          <w:b/>
          <w:sz w:val="18"/>
          <w:szCs w:val="18"/>
          <w:lang w:val="hr-HR"/>
        </w:rPr>
      </w:pPr>
      <w:r>
        <w:rPr>
          <w:b/>
          <w:sz w:val="18"/>
          <w:szCs w:val="18"/>
        </w:rPr>
        <w:t>38</w:t>
      </w:r>
    </w:p>
    <w:p w:rsidR="009626E3" w:rsidRPr="00171D83" w:rsidRDefault="00616866" w:rsidP="00171D83">
      <w:pPr>
        <w:pStyle w:val="NoSpacing"/>
        <w:ind w:firstLine="720"/>
        <w:rPr>
          <w:sz w:val="18"/>
          <w:szCs w:val="18"/>
          <w:lang w:val="hr-HR"/>
        </w:rPr>
      </w:pPr>
      <w:r>
        <w:rPr>
          <w:sz w:val="18"/>
          <w:szCs w:val="18"/>
          <w:lang w:val="sr-Cyrl-CS"/>
        </w:rPr>
        <w:t xml:space="preserve">На основу члана 82. став </w:t>
      </w:r>
      <w:r>
        <w:rPr>
          <w:sz w:val="18"/>
          <w:szCs w:val="18"/>
        </w:rPr>
        <w:t>(</w:t>
      </w:r>
      <w:r>
        <w:rPr>
          <w:sz w:val="18"/>
          <w:szCs w:val="18"/>
          <w:lang w:val="sr-Cyrl-CS"/>
        </w:rPr>
        <w:t>3</w:t>
      </w:r>
      <w:r>
        <w:rPr>
          <w:sz w:val="18"/>
          <w:szCs w:val="18"/>
        </w:rPr>
        <w:t>)</w:t>
      </w:r>
      <w:r w:rsidR="009626E3" w:rsidRPr="00171D83">
        <w:rPr>
          <w:sz w:val="18"/>
          <w:szCs w:val="18"/>
          <w:lang w:val="sr-Cyrl-CS"/>
        </w:rPr>
        <w:t xml:space="preserve"> Закона о локалној самоуправи („Службени </w:t>
      </w:r>
      <w:r>
        <w:rPr>
          <w:sz w:val="18"/>
          <w:szCs w:val="18"/>
          <w:lang w:val="sr-Cyrl-CS"/>
        </w:rPr>
        <w:t>гласник Републике Српске“, бр</w:t>
      </w:r>
      <w:r>
        <w:rPr>
          <w:sz w:val="18"/>
          <w:szCs w:val="18"/>
        </w:rPr>
        <w:t>.</w:t>
      </w:r>
      <w:r w:rsidR="009626E3" w:rsidRPr="00171D83">
        <w:rPr>
          <w:sz w:val="18"/>
          <w:szCs w:val="18"/>
          <w:lang w:val="sr-Cyrl-BA"/>
        </w:rPr>
        <w:t xml:space="preserve">97/16,36/19 и 61/21 </w:t>
      </w:r>
      <w:r w:rsidR="009626E3" w:rsidRPr="00171D83">
        <w:rPr>
          <w:sz w:val="18"/>
          <w:szCs w:val="18"/>
          <w:lang w:val="sr-Cyrl-CS"/>
        </w:rPr>
        <w:t>) и члана 8</w:t>
      </w:r>
      <w:r w:rsidR="009626E3" w:rsidRPr="00171D83">
        <w:rPr>
          <w:sz w:val="18"/>
          <w:szCs w:val="18"/>
        </w:rPr>
        <w:t>7</w:t>
      </w:r>
      <w:r w:rsidR="009626E3" w:rsidRPr="00171D83">
        <w:rPr>
          <w:sz w:val="18"/>
          <w:szCs w:val="18"/>
          <w:lang w:val="sr-Cyrl-CS"/>
        </w:rPr>
        <w:t>.  Статута општине Билећа („Службени</w:t>
      </w:r>
      <w:r w:rsidR="007C5CCC" w:rsidRPr="00171D83">
        <w:rPr>
          <w:sz w:val="18"/>
          <w:szCs w:val="18"/>
          <w:lang w:val="sr-Cyrl-CS"/>
        </w:rPr>
        <w:t xml:space="preserve">  гласник општине Билећа“, број</w:t>
      </w:r>
      <w:r w:rsidR="009626E3" w:rsidRPr="00171D83">
        <w:rPr>
          <w:sz w:val="18"/>
          <w:szCs w:val="18"/>
          <w:lang w:val="sr-Cyrl-CS"/>
        </w:rPr>
        <w:t xml:space="preserve"> </w:t>
      </w:r>
      <w:r w:rsidR="009626E3" w:rsidRPr="00171D83">
        <w:rPr>
          <w:sz w:val="18"/>
          <w:szCs w:val="18"/>
        </w:rPr>
        <w:t>6</w:t>
      </w:r>
      <w:r w:rsidR="009626E3" w:rsidRPr="00171D83">
        <w:rPr>
          <w:sz w:val="18"/>
          <w:szCs w:val="18"/>
          <w:lang w:val="sr-Cyrl-CS"/>
        </w:rPr>
        <w:t>/1</w:t>
      </w:r>
      <w:r w:rsidR="009626E3" w:rsidRPr="00171D83">
        <w:rPr>
          <w:sz w:val="18"/>
          <w:szCs w:val="18"/>
        </w:rPr>
        <w:t>7</w:t>
      </w:r>
      <w:r w:rsidR="009626E3" w:rsidRPr="00171D83">
        <w:rPr>
          <w:sz w:val="18"/>
          <w:szCs w:val="18"/>
          <w:lang w:val="sr-Cyrl-CS"/>
        </w:rPr>
        <w:t>), Начелник општине Билећа, д о н о с и</w:t>
      </w:r>
    </w:p>
    <w:p w:rsidR="009626E3" w:rsidRPr="00171D83" w:rsidRDefault="009626E3" w:rsidP="009626E3">
      <w:pPr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2D58CF">
      <w:pPr>
        <w:pStyle w:val="Heading1"/>
        <w:rPr>
          <w:szCs w:val="18"/>
          <w:lang w:val="sr-Cyrl-CS"/>
        </w:rPr>
      </w:pPr>
      <w:bookmarkStart w:id="87" w:name="_Toc112357739"/>
      <w:r w:rsidRPr="00171D83">
        <w:rPr>
          <w:szCs w:val="18"/>
          <w:lang w:val="sr-Cyrl-CS"/>
        </w:rPr>
        <w:t>О Д Л У К У</w:t>
      </w:r>
      <w:bookmarkEnd w:id="87"/>
    </w:p>
    <w:p w:rsidR="009626E3" w:rsidRPr="00171D83" w:rsidRDefault="009626E3" w:rsidP="002D58CF">
      <w:pPr>
        <w:pStyle w:val="Heading1"/>
        <w:rPr>
          <w:szCs w:val="18"/>
          <w:lang w:val="sr-Cyrl-CS"/>
        </w:rPr>
      </w:pPr>
      <w:bookmarkStart w:id="88" w:name="_Toc112357740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88"/>
      <w:r w:rsidRPr="00171D83">
        <w:rPr>
          <w:szCs w:val="18"/>
          <w:lang w:val="sr-Cyrl-CS"/>
        </w:rPr>
        <w:t xml:space="preserve">                                                          </w:t>
      </w:r>
    </w:p>
    <w:p w:rsidR="009626E3" w:rsidRPr="00171D83" w:rsidRDefault="009626E3" w:rsidP="009626E3">
      <w:pPr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9626E3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9626E3" w:rsidRPr="00171D83" w:rsidRDefault="009626E3" w:rsidP="009626E3">
      <w:pPr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 Маринку Нешковићу из Билеће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  <w:lang w:val="bs-Cyrl-BA"/>
        </w:rPr>
        <w:t>30</w:t>
      </w:r>
      <w:r w:rsidRPr="00171D83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и здравствене ситуације.</w:t>
      </w: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9626E3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9626E3" w:rsidRPr="00171D83" w:rsidRDefault="009626E3" w:rsidP="007C5CCC">
      <w:pPr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8F6A9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Средства за ове намјене  обезбијеђена су у буџету општине Билећа, из средстава предвиђених за једнократне новчане помоћи,и уплатиће се на жиро рачун Маринка Нешковића, број:5620088147235840  код    „НЛБ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банке</w:t>
      </w:r>
      <w:r w:rsidRPr="00171D83">
        <w:rPr>
          <w:rFonts w:ascii="Arial" w:hAnsi="Arial" w:cs="Arial"/>
          <w:sz w:val="18"/>
          <w:szCs w:val="18"/>
          <w:lang w:val="sr-Cyrl-CS"/>
        </w:rPr>
        <w:t>“</w:t>
      </w:r>
      <w:r w:rsidRPr="00171D83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8F6A9D" w:rsidRPr="00171D83" w:rsidRDefault="008F6A9D" w:rsidP="008F6A9D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9626E3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9626E3" w:rsidRPr="00171D83" w:rsidRDefault="009626E3" w:rsidP="008F6A9D">
      <w:pPr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9626E3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6E2FF1" w:rsidRPr="00171D83" w:rsidRDefault="006E2FF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1085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16866" w:rsidRDefault="00616866" w:rsidP="008F6A9D">
      <w:pPr>
        <w:pStyle w:val="NoSpacing"/>
        <w:rPr>
          <w:b/>
          <w:sz w:val="18"/>
          <w:szCs w:val="18"/>
        </w:rPr>
      </w:pPr>
    </w:p>
    <w:p w:rsidR="00616866" w:rsidRDefault="00616866" w:rsidP="008F6A9D">
      <w:pPr>
        <w:pStyle w:val="NoSpacing"/>
        <w:rPr>
          <w:b/>
          <w:sz w:val="18"/>
          <w:szCs w:val="18"/>
        </w:rPr>
      </w:pPr>
    </w:p>
    <w:p w:rsidR="008F6A9D" w:rsidRPr="00171D83" w:rsidRDefault="00616866" w:rsidP="008F6A9D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39</w:t>
      </w:r>
    </w:p>
    <w:p w:rsidR="009626E3" w:rsidRPr="00171D83" w:rsidRDefault="009626E3" w:rsidP="008F6A9D">
      <w:pPr>
        <w:pStyle w:val="NoSpacing"/>
        <w:ind w:firstLine="720"/>
        <w:rPr>
          <w:b/>
          <w:sz w:val="18"/>
          <w:szCs w:val="18"/>
        </w:rPr>
      </w:pPr>
      <w:proofErr w:type="gramStart"/>
      <w:r w:rsidRPr="00171D83">
        <w:rPr>
          <w:sz w:val="18"/>
          <w:szCs w:val="18"/>
        </w:rPr>
        <w:t>На основу члана 82.</w:t>
      </w:r>
      <w:proofErr w:type="gramEnd"/>
      <w:r w:rsidRPr="00171D83">
        <w:rPr>
          <w:sz w:val="18"/>
          <w:szCs w:val="18"/>
        </w:rPr>
        <w:t xml:space="preserve"> </w:t>
      </w:r>
      <w:proofErr w:type="gramStart"/>
      <w:r w:rsidRPr="00171D83">
        <w:rPr>
          <w:sz w:val="18"/>
          <w:szCs w:val="18"/>
        </w:rPr>
        <w:t>став</w:t>
      </w:r>
      <w:proofErr w:type="gramEnd"/>
      <w:r w:rsidRPr="00171D83">
        <w:rPr>
          <w:sz w:val="18"/>
          <w:szCs w:val="18"/>
        </w:rPr>
        <w:t xml:space="preserve"> (3) Закона о локалној самоуправи („Службени</w:t>
      </w:r>
      <w:r w:rsidR="000F0513">
        <w:rPr>
          <w:sz w:val="18"/>
          <w:szCs w:val="18"/>
        </w:rPr>
        <w:t xml:space="preserve"> гласник Републике Српске“, бр.</w:t>
      </w:r>
      <w:r w:rsidRPr="00171D83">
        <w:rPr>
          <w:sz w:val="18"/>
          <w:szCs w:val="18"/>
        </w:rPr>
        <w:t xml:space="preserve"> 97/16,36/19 и 61/21), члана 87. Статута општине Билећа („</w:t>
      </w:r>
      <w:proofErr w:type="gramStart"/>
      <w:r w:rsidRPr="00171D83">
        <w:rPr>
          <w:sz w:val="18"/>
          <w:szCs w:val="18"/>
        </w:rPr>
        <w:t>Службени  гласник</w:t>
      </w:r>
      <w:proofErr w:type="gramEnd"/>
      <w:r w:rsidRPr="00171D83">
        <w:rPr>
          <w:sz w:val="18"/>
          <w:szCs w:val="18"/>
        </w:rPr>
        <w:t xml:space="preserve"> општине Билећа“, број 6/17) </w:t>
      </w:r>
      <w:r w:rsidRPr="00171D83">
        <w:rPr>
          <w:sz w:val="18"/>
          <w:szCs w:val="18"/>
          <w:lang w:val="sr-Latn-CS"/>
        </w:rPr>
        <w:t xml:space="preserve"> и члана 1.</w:t>
      </w:r>
      <w:r w:rsidRPr="00171D83">
        <w:rPr>
          <w:sz w:val="18"/>
          <w:szCs w:val="18"/>
          <w:lang w:val="bs-Cyrl-BA"/>
        </w:rPr>
        <w:t xml:space="preserve"> </w:t>
      </w:r>
      <w:r w:rsidRPr="00171D83">
        <w:rPr>
          <w:sz w:val="18"/>
          <w:szCs w:val="18"/>
          <w:lang w:val="sr-Latn-CS"/>
        </w:rPr>
        <w:t xml:space="preserve">став </w:t>
      </w:r>
      <w:r w:rsidRPr="00171D83">
        <w:rPr>
          <w:sz w:val="18"/>
          <w:szCs w:val="18"/>
          <w:lang w:val="bs-Cyrl-BA"/>
        </w:rPr>
        <w:t>(</w:t>
      </w:r>
      <w:r w:rsidRPr="00171D83">
        <w:rPr>
          <w:sz w:val="18"/>
          <w:szCs w:val="18"/>
          <w:lang w:val="sr-Latn-CS"/>
        </w:rPr>
        <w:t>1</w:t>
      </w:r>
      <w:r w:rsidRPr="00171D83">
        <w:rPr>
          <w:sz w:val="18"/>
          <w:szCs w:val="18"/>
          <w:lang w:val="bs-Cyrl-BA"/>
        </w:rPr>
        <w:t>)</w:t>
      </w:r>
      <w:r w:rsidRPr="00171D83">
        <w:rPr>
          <w:sz w:val="18"/>
          <w:szCs w:val="18"/>
          <w:lang w:val="sr-Latn-CS"/>
        </w:rPr>
        <w:t xml:space="preserve"> тачка 1. Одлуке о додјели новчаних средста</w:t>
      </w:r>
      <w:r w:rsidRPr="00171D83">
        <w:rPr>
          <w:sz w:val="18"/>
          <w:szCs w:val="18"/>
        </w:rPr>
        <w:t>в</w:t>
      </w:r>
      <w:r w:rsidRPr="00171D83">
        <w:rPr>
          <w:sz w:val="18"/>
          <w:szCs w:val="18"/>
          <w:lang w:val="sr-Latn-CS"/>
        </w:rPr>
        <w:t>а („</w:t>
      </w:r>
      <w:r w:rsidRPr="00171D83">
        <w:rPr>
          <w:sz w:val="18"/>
          <w:szCs w:val="18"/>
        </w:rPr>
        <w:t>Службени гласник општине Билећа“, број 4/11 и 8/21),  Начелник општине Билећа, д о н о с и</w:t>
      </w:r>
    </w:p>
    <w:p w:rsidR="009626E3" w:rsidRPr="00171D83" w:rsidRDefault="009626E3" w:rsidP="002D58CF">
      <w:pPr>
        <w:pStyle w:val="Heading1"/>
        <w:rPr>
          <w:szCs w:val="18"/>
          <w:lang w:val="en-US"/>
        </w:rPr>
      </w:pPr>
    </w:p>
    <w:p w:rsidR="009626E3" w:rsidRPr="00171D83" w:rsidRDefault="009626E3" w:rsidP="002D58CF">
      <w:pPr>
        <w:pStyle w:val="Heading1"/>
        <w:rPr>
          <w:szCs w:val="18"/>
          <w:lang w:val="sr-Cyrl-CS"/>
        </w:rPr>
      </w:pPr>
      <w:bookmarkStart w:id="89" w:name="_Toc112357741"/>
      <w:r w:rsidRPr="00171D83">
        <w:rPr>
          <w:szCs w:val="18"/>
          <w:lang w:val="sr-Cyrl-CS"/>
        </w:rPr>
        <w:t>О Д Л У К У</w:t>
      </w:r>
      <w:bookmarkEnd w:id="89"/>
    </w:p>
    <w:p w:rsidR="009626E3" w:rsidRPr="00171D83" w:rsidRDefault="009626E3" w:rsidP="002D58CF">
      <w:pPr>
        <w:pStyle w:val="Heading1"/>
        <w:rPr>
          <w:szCs w:val="18"/>
          <w:lang w:val="sr-Cyrl-CS"/>
        </w:rPr>
      </w:pPr>
      <w:bookmarkStart w:id="90" w:name="_Toc112357742"/>
      <w:r w:rsidRPr="00171D83">
        <w:rPr>
          <w:szCs w:val="18"/>
          <w:lang w:val="sr-Cyrl-CS"/>
        </w:rPr>
        <w:t>о одобрењу исплате новчаних средстава</w:t>
      </w:r>
      <w:bookmarkEnd w:id="90"/>
    </w:p>
    <w:p w:rsidR="009626E3" w:rsidRPr="00171D83" w:rsidRDefault="009626E3" w:rsidP="002D58CF">
      <w:pPr>
        <w:pStyle w:val="Heading1"/>
        <w:rPr>
          <w:szCs w:val="18"/>
          <w:lang w:val="sr-Latn-CS"/>
        </w:rPr>
      </w:pPr>
      <w:bookmarkStart w:id="91" w:name="_Toc112357743"/>
      <w:r w:rsidRPr="00171D83">
        <w:rPr>
          <w:szCs w:val="18"/>
          <w:lang w:val="sr-Cyrl-CS"/>
        </w:rPr>
        <w:t>за закључење  брака</w:t>
      </w:r>
      <w:bookmarkEnd w:id="91"/>
    </w:p>
    <w:p w:rsidR="009626E3" w:rsidRPr="00171D83" w:rsidRDefault="009626E3" w:rsidP="008F6A9D">
      <w:pPr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8F6A9D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9626E3" w:rsidRPr="00171D83" w:rsidRDefault="009626E3" w:rsidP="009626E3">
      <w:pPr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Дутина Марку и Јовани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171D83">
        <w:rPr>
          <w:rFonts w:ascii="Arial" w:hAnsi="Arial" w:cs="Arial"/>
          <w:sz w:val="18"/>
          <w:szCs w:val="18"/>
          <w:lang w:val="sr-Cyrl-CS"/>
        </w:rPr>
        <w:t>5</w:t>
      </w:r>
      <w:r w:rsidRPr="00171D83">
        <w:rPr>
          <w:rFonts w:ascii="Arial" w:hAnsi="Arial" w:cs="Arial"/>
          <w:sz w:val="18"/>
          <w:szCs w:val="18"/>
          <w:lang w:val="sr-Latn-CS"/>
        </w:rPr>
        <w:t>00,00 КМ (</w:t>
      </w:r>
      <w:r w:rsidRPr="00171D83">
        <w:rPr>
          <w:rFonts w:ascii="Arial" w:hAnsi="Arial" w:cs="Arial"/>
          <w:sz w:val="18"/>
          <w:szCs w:val="18"/>
          <w:lang w:val="sr-Cyrl-CS"/>
        </w:rPr>
        <w:t>петстотина</w:t>
      </w:r>
      <w:r w:rsidR="00B170C4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171D83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171D83">
        <w:rPr>
          <w:rFonts w:ascii="Arial" w:hAnsi="Arial" w:cs="Arial"/>
          <w:sz w:val="18"/>
          <w:szCs w:val="18"/>
          <w:lang w:val="bs-Cyrl-BA"/>
        </w:rPr>
        <w:t>1088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/22 од  </w:t>
      </w:r>
      <w:r w:rsidRPr="00171D83">
        <w:rPr>
          <w:rFonts w:ascii="Arial" w:hAnsi="Arial" w:cs="Arial"/>
          <w:sz w:val="18"/>
          <w:szCs w:val="18"/>
          <w:lang w:val="sr-Cyrl-BA"/>
        </w:rPr>
        <w:t>28.07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.2022. године,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(„Службени гласник  општине Билећа“, број 4/11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и 8/21</w:t>
      </w:r>
      <w:r w:rsidRPr="00171D83">
        <w:rPr>
          <w:rFonts w:ascii="Arial" w:hAnsi="Arial" w:cs="Arial"/>
          <w:sz w:val="18"/>
          <w:szCs w:val="18"/>
          <w:lang w:val="sr-Cyrl-CS"/>
        </w:rPr>
        <w:t>).</w:t>
      </w:r>
    </w:p>
    <w:p w:rsidR="008F6A9D" w:rsidRPr="00171D83" w:rsidRDefault="008F6A9D" w:rsidP="009626E3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9626E3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Буџету општине Билећа, а уплатит ће се на  текући рачун Марка Дутине, број: 5620088164497960 код „</w:t>
      </w:r>
      <w:r w:rsidRPr="00171D83">
        <w:rPr>
          <w:rFonts w:ascii="Arial" w:hAnsi="Arial" w:cs="Arial"/>
          <w:sz w:val="18"/>
          <w:szCs w:val="18"/>
        </w:rPr>
        <w:t>НЛБ банке</w:t>
      </w:r>
      <w:r w:rsidRPr="00171D83">
        <w:rPr>
          <w:rFonts w:ascii="Arial" w:hAnsi="Arial" w:cs="Arial"/>
          <w:sz w:val="18"/>
          <w:szCs w:val="18"/>
          <w:lang w:val="sr-Cyrl-CS"/>
        </w:rPr>
        <w:t>“ а.д. Бања Лука.</w:t>
      </w:r>
    </w:p>
    <w:p w:rsidR="009626E3" w:rsidRPr="00171D83" w:rsidRDefault="009626E3" w:rsidP="008F6A9D">
      <w:pPr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9626E3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9626E3" w:rsidRPr="00171D83" w:rsidRDefault="009626E3" w:rsidP="008F6A9D">
      <w:pPr>
        <w:rPr>
          <w:rFonts w:ascii="Arial" w:hAnsi="Arial" w:cs="Arial"/>
          <w:sz w:val="18"/>
          <w:szCs w:val="18"/>
          <w:lang w:val="en-US"/>
        </w:rPr>
      </w:pP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9626E3" w:rsidRPr="00171D83" w:rsidRDefault="009626E3" w:rsidP="009626E3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9626E3" w:rsidRPr="00171D83" w:rsidRDefault="009626E3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108</w:t>
      </w:r>
      <w:r w:rsidR="009626E3" w:rsidRPr="00171D83">
        <w:rPr>
          <w:rFonts w:ascii="Arial" w:hAnsi="Arial" w:cs="Arial"/>
          <w:b/>
          <w:sz w:val="18"/>
          <w:szCs w:val="18"/>
          <w:lang w:val="en-US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40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  <w:lang w:val="hr-HR"/>
        </w:rPr>
      </w:pPr>
      <w:r w:rsidRPr="00171D83">
        <w:rPr>
          <w:sz w:val="18"/>
          <w:szCs w:val="18"/>
          <w:lang w:val="sr-Cyrl-CS"/>
        </w:rPr>
        <w:t>На основу члана</w:t>
      </w:r>
      <w:r w:rsidRPr="00171D83">
        <w:rPr>
          <w:sz w:val="18"/>
          <w:szCs w:val="18"/>
          <w:lang w:val="sr-Latn-BA"/>
        </w:rPr>
        <w:t xml:space="preserve"> 17. </w:t>
      </w:r>
      <w:r w:rsidRPr="00171D83">
        <w:rPr>
          <w:sz w:val="18"/>
          <w:szCs w:val="18"/>
          <w:lang w:val="sr-Cyrl-BA"/>
        </w:rPr>
        <w:t>с</w:t>
      </w:r>
      <w:r w:rsidRPr="00171D83">
        <w:rPr>
          <w:sz w:val="18"/>
          <w:szCs w:val="18"/>
          <w:lang w:val="sr-Latn-BA"/>
        </w:rPr>
        <w:t>тав</w:t>
      </w:r>
      <w:r w:rsidRPr="00171D83">
        <w:rPr>
          <w:sz w:val="18"/>
          <w:szCs w:val="18"/>
          <w:lang w:val="sr-Cyrl-BA"/>
        </w:rPr>
        <w:t xml:space="preserve"> (1) и члана</w:t>
      </w:r>
      <w:r w:rsidRPr="00171D83">
        <w:rPr>
          <w:sz w:val="18"/>
          <w:szCs w:val="18"/>
          <w:lang w:val="sr-Latn-BA"/>
        </w:rPr>
        <w:t xml:space="preserve"> 18. </w:t>
      </w:r>
      <w:r w:rsidRPr="00171D83">
        <w:rPr>
          <w:sz w:val="18"/>
          <w:szCs w:val="18"/>
          <w:lang w:val="sr-Cyrl-BA"/>
        </w:rPr>
        <w:t>став (1) Закона о јавним набавкама БиХ („Службени гласник БиХ“, број 39/14), члана</w:t>
      </w:r>
      <w:r w:rsidRPr="00171D83">
        <w:rPr>
          <w:sz w:val="18"/>
          <w:szCs w:val="18"/>
          <w:lang w:val="sr-Cyrl-CS"/>
        </w:rPr>
        <w:t xml:space="preserve"> 82. став (3) Закона о локалној самоуправи („Службени гласник Републике Српске“, бр. 97/16</w:t>
      </w:r>
      <w:r w:rsidRPr="00171D83">
        <w:rPr>
          <w:sz w:val="18"/>
          <w:szCs w:val="18"/>
          <w:lang w:val="sr-Latn-BA"/>
        </w:rPr>
        <w:t xml:space="preserve">, </w:t>
      </w:r>
      <w:r w:rsidRPr="00171D83">
        <w:rPr>
          <w:sz w:val="18"/>
          <w:szCs w:val="18"/>
          <w:lang w:val="sr-Cyrl-CS"/>
        </w:rPr>
        <w:t>36/19</w:t>
      </w:r>
      <w:r w:rsidRPr="00171D83">
        <w:rPr>
          <w:sz w:val="18"/>
          <w:szCs w:val="18"/>
          <w:lang w:val="sr-Cyrl-BA"/>
        </w:rPr>
        <w:t xml:space="preserve"> и 61/21</w:t>
      </w:r>
      <w:r w:rsidRPr="00171D83">
        <w:rPr>
          <w:sz w:val="18"/>
          <w:szCs w:val="18"/>
          <w:lang w:val="sr-Cyrl-CS"/>
        </w:rPr>
        <w:t>) и члана 8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), Начелник општине Билећа 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92" w:name="_Toc112357744"/>
      <w:r w:rsidRPr="00171D83">
        <w:rPr>
          <w:szCs w:val="18"/>
          <w:lang w:val="sr-Cyrl-CS"/>
        </w:rPr>
        <w:t>О Д Л У К У</w:t>
      </w:r>
      <w:bookmarkEnd w:id="92"/>
    </w:p>
    <w:p w:rsidR="008317BB" w:rsidRPr="00171D83" w:rsidRDefault="008317BB" w:rsidP="002D58CF">
      <w:pPr>
        <w:pStyle w:val="Heading1"/>
        <w:rPr>
          <w:szCs w:val="18"/>
        </w:rPr>
      </w:pPr>
      <w:bookmarkStart w:id="93" w:name="_Toc112357745"/>
      <w:r w:rsidRPr="00171D83">
        <w:rPr>
          <w:szCs w:val="18"/>
          <w:lang w:val="sr-Cyrl-CS"/>
        </w:rPr>
        <w:t>о провођењу поступка јавне набавке</w:t>
      </w:r>
      <w:bookmarkEnd w:id="93"/>
    </w:p>
    <w:p w:rsidR="008317BB" w:rsidRDefault="008317BB" w:rsidP="008317BB">
      <w:pPr>
        <w:rPr>
          <w:rFonts w:ascii="Arial" w:hAnsi="Arial" w:cs="Arial"/>
          <w:sz w:val="18"/>
          <w:szCs w:val="18"/>
        </w:rPr>
      </w:pPr>
    </w:p>
    <w:p w:rsidR="00616866" w:rsidRDefault="00616866" w:rsidP="008317BB">
      <w:pPr>
        <w:rPr>
          <w:rFonts w:ascii="Arial" w:hAnsi="Arial" w:cs="Arial"/>
          <w:sz w:val="18"/>
          <w:szCs w:val="18"/>
        </w:rPr>
      </w:pPr>
    </w:p>
    <w:p w:rsidR="00616866" w:rsidRPr="00616866" w:rsidRDefault="00616866" w:rsidP="008317BB">
      <w:pPr>
        <w:rPr>
          <w:rFonts w:ascii="Arial" w:hAnsi="Arial" w:cs="Arial"/>
          <w:sz w:val="18"/>
          <w:szCs w:val="18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</w:rPr>
        <w:lastRenderedPageBreak/>
        <w:t>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7C5CCC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Одобрава се провођење  поступка јавне набавке за избор најповољнијег понуђача за </w:t>
      </w:r>
      <w:r w:rsidRPr="00171D83">
        <w:rPr>
          <w:rFonts w:ascii="Arial" w:hAnsi="Arial" w:cs="Arial"/>
          <w:sz w:val="18"/>
          <w:szCs w:val="18"/>
          <w:lang w:val="bs-Cyrl-BA"/>
        </w:rPr>
        <w:t>набавку и постављање вертикалне саобраћајне сигнализације на градским улицама у Билећи.</w:t>
      </w:r>
    </w:p>
    <w:p w:rsidR="007C5CCC" w:rsidRPr="00171D83" w:rsidRDefault="007C5CCC" w:rsidP="007C5CCC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II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7C5CCC">
      <w:pPr>
        <w:ind w:firstLine="708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BA"/>
        </w:rPr>
        <w:t>Процијењена вриједност предмета набавке износи: 5.900,00 КМ.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III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7C5CCC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Финансијска средства потребна за провођење поступка јавне набавке обезбијеђена су у буџету општине Билећа, из средстава предвиђених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BA"/>
        </w:rPr>
        <w:t>за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текуће одржавање.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IV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ind w:firstLine="708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Врста поступка јавне набавке: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en-US"/>
        </w:rPr>
        <w:t>Директни споразум</w:t>
      </w:r>
      <w:r w:rsidRPr="00171D83">
        <w:rPr>
          <w:rFonts w:ascii="Arial" w:hAnsi="Arial" w:cs="Arial"/>
          <w:sz w:val="18"/>
          <w:szCs w:val="18"/>
          <w:lang w:val="sr-Cyrl-BA"/>
        </w:rPr>
        <w:t>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V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ind w:firstLine="708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даном доношења и биће објављена у „Службеном гласнику општине Билећа“.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108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41</w:t>
      </w:r>
    </w:p>
    <w:p w:rsidR="008317BB" w:rsidRPr="00171D83" w:rsidRDefault="008317BB" w:rsidP="00171D83">
      <w:pPr>
        <w:pStyle w:val="NoSpacing"/>
        <w:ind w:firstLine="720"/>
        <w:rPr>
          <w:rFonts w:eastAsia="Calibri"/>
          <w:sz w:val="18"/>
          <w:szCs w:val="18"/>
          <w:lang w:val="bs-Cyrl-BA"/>
        </w:rPr>
      </w:pPr>
      <w:r w:rsidRPr="00171D83">
        <w:rPr>
          <w:rFonts w:eastAsia="Calibri"/>
          <w:sz w:val="18"/>
          <w:szCs w:val="18"/>
          <w:lang w:val="bs-Cyrl-BA"/>
        </w:rPr>
        <w:t>На основу  члана 43. Закона о уређењу простора и грађењу („Службени г</w:t>
      </w:r>
      <w:r w:rsidR="000F0513">
        <w:rPr>
          <w:rFonts w:eastAsia="Calibri"/>
          <w:sz w:val="18"/>
          <w:szCs w:val="18"/>
          <w:lang w:val="bs-Cyrl-BA"/>
        </w:rPr>
        <w:t>ласник Републике Српске“ , бр</w:t>
      </w:r>
      <w:r w:rsidR="000F0513">
        <w:rPr>
          <w:rFonts w:eastAsia="Calibri"/>
          <w:sz w:val="18"/>
          <w:szCs w:val="18"/>
        </w:rPr>
        <w:t>,</w:t>
      </w:r>
      <w:r w:rsidRPr="00171D83">
        <w:rPr>
          <w:rFonts w:eastAsia="Calibri"/>
          <w:sz w:val="18"/>
          <w:szCs w:val="18"/>
          <w:lang w:val="bs-Cyrl-BA"/>
        </w:rPr>
        <w:t xml:space="preserve"> 40/13, 106/15, 3/16,84/19), Одлуке о приступању изради Плана парцелације пословне (индустријске) зоне „Љесковац“  („Службени</w:t>
      </w:r>
      <w:r w:rsidR="000F0513">
        <w:rPr>
          <w:rFonts w:eastAsia="Calibri"/>
          <w:sz w:val="18"/>
          <w:szCs w:val="18"/>
          <w:lang w:val="bs-Cyrl-BA"/>
        </w:rPr>
        <w:t xml:space="preserve"> гласдник општине Билећа“ број</w:t>
      </w:r>
      <w:r w:rsidRPr="00171D83">
        <w:rPr>
          <w:rFonts w:eastAsia="Calibri"/>
          <w:sz w:val="18"/>
          <w:szCs w:val="18"/>
          <w:lang w:val="bs-Cyrl-BA"/>
        </w:rPr>
        <w:t xml:space="preserve"> 8/21) и члана 87. Статута Општине Билећа („Службени гласник општине Билећа „ број: 6/17 ) Начелник општине Билећа, доноси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                    </w:t>
      </w:r>
    </w:p>
    <w:p w:rsidR="008F6A9D" w:rsidRPr="00171D83" w:rsidRDefault="008317BB" w:rsidP="002D58CF">
      <w:pPr>
        <w:pStyle w:val="Heading1"/>
        <w:rPr>
          <w:rFonts w:eastAsia="Calibri"/>
          <w:szCs w:val="18"/>
          <w:lang w:val="en-US"/>
        </w:rPr>
      </w:pPr>
      <w:bookmarkStart w:id="94" w:name="_Toc112357746"/>
      <w:r w:rsidRPr="00171D83">
        <w:rPr>
          <w:rFonts w:eastAsia="Calibri"/>
          <w:szCs w:val="18"/>
          <w:lang w:val="bs-Cyrl-BA"/>
        </w:rPr>
        <w:t>Р  Ј  Е  Ш  Е  Њ  Е</w:t>
      </w:r>
      <w:bookmarkEnd w:id="94"/>
    </w:p>
    <w:p w:rsidR="008317BB" w:rsidRPr="00171D83" w:rsidRDefault="008317BB" w:rsidP="002D58CF">
      <w:pPr>
        <w:pStyle w:val="Heading1"/>
        <w:rPr>
          <w:rFonts w:eastAsia="Calibri"/>
          <w:szCs w:val="18"/>
          <w:lang w:val="bs-Cyrl-BA"/>
        </w:rPr>
      </w:pPr>
      <w:r w:rsidRPr="00171D83">
        <w:rPr>
          <w:rFonts w:eastAsia="Calibri"/>
          <w:szCs w:val="18"/>
          <w:lang w:val="bs-Cyrl-BA"/>
        </w:rPr>
        <w:t xml:space="preserve">               </w:t>
      </w:r>
      <w:bookmarkStart w:id="95" w:name="_Toc112357747"/>
      <w:r w:rsidR="00B36989">
        <w:rPr>
          <w:rFonts w:eastAsia="Calibri"/>
          <w:szCs w:val="18"/>
          <w:lang w:val="bs-Cyrl-BA"/>
        </w:rPr>
        <w:t>о</w:t>
      </w:r>
      <w:r w:rsidRPr="00171D83">
        <w:rPr>
          <w:rFonts w:eastAsia="Calibri"/>
          <w:szCs w:val="18"/>
          <w:lang w:val="bs-Cyrl-BA"/>
        </w:rPr>
        <w:t xml:space="preserve"> именовању савјета за израду Плана парцелације пословне зоне „Љесковац“</w:t>
      </w:r>
      <w:bookmarkEnd w:id="95"/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F6A9D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                    </w:t>
      </w:r>
      <w:r w:rsidR="008317BB" w:rsidRPr="00171D83">
        <w:rPr>
          <w:rFonts w:ascii="Arial" w:eastAsia="Calibri" w:hAnsi="Arial" w:cs="Arial"/>
          <w:sz w:val="18"/>
          <w:szCs w:val="18"/>
          <w:lang w:val="bs-Latn-BA"/>
        </w:rPr>
        <w:t xml:space="preserve"> I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У савјет за праћење израде Плана  парцелације пословне (индустријске) зоне „Љесковац“ именују се: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                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lastRenderedPageBreak/>
        <w:t>Милош Бошњак - начелник Одјељењ</w:t>
      </w:r>
      <w:r w:rsidR="00710F28">
        <w:rPr>
          <w:rFonts w:ascii="Arial" w:eastAsia="Calibri" w:hAnsi="Arial" w:cs="Arial"/>
          <w:sz w:val="18"/>
          <w:szCs w:val="18"/>
          <w:lang w:val="bs-Cyrl-BA"/>
        </w:rPr>
        <w:t>а за просторно уређење стамбено-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комуналне послове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>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Милован Бјелетић, дипл.инж.грађ - представник општине Билећа,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Бјелица Саво, д.и.а - представник општине Билећа,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Душанка Носовић,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дипл.правник – представник општине Билећа,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Latn-BA"/>
        </w:rPr>
        <w:t>Jaнко Самарџић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Latn-BA"/>
        </w:rPr>
        <w:t>- представник  „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Водовод“ Билећа,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Раденко Куљић, дипл.инж.електротехнике – представник Електродистрибуције,</w:t>
      </w:r>
    </w:p>
    <w:p w:rsidR="008317BB" w:rsidRPr="00171D83" w:rsidRDefault="008317BB" w:rsidP="008317BB">
      <w:pPr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Радивоје </w:t>
      </w:r>
      <w:r w:rsidR="00710F28">
        <w:rPr>
          <w:rFonts w:ascii="Arial" w:eastAsia="Calibri" w:hAnsi="Arial" w:cs="Arial"/>
          <w:sz w:val="18"/>
          <w:szCs w:val="18"/>
          <w:lang w:val="bs-Cyrl-BA"/>
        </w:rPr>
        <w:t>Самарџић - представник М: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Тел-а.</w:t>
      </w:r>
    </w:p>
    <w:p w:rsidR="008317BB" w:rsidRPr="00171D83" w:rsidRDefault="008317BB" w:rsidP="008317BB">
      <w:pPr>
        <w:ind w:left="360"/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F6A9D">
      <w:pPr>
        <w:tabs>
          <w:tab w:val="left" w:pos="3885"/>
        </w:tabs>
        <w:jc w:val="center"/>
        <w:rPr>
          <w:rFonts w:ascii="Arial" w:eastAsia="Calibri" w:hAnsi="Arial" w:cs="Arial"/>
          <w:sz w:val="18"/>
          <w:szCs w:val="18"/>
          <w:lang w:val="bs-Latn-BA"/>
        </w:rPr>
      </w:pPr>
      <w:r w:rsidRPr="00171D83">
        <w:rPr>
          <w:rFonts w:ascii="Arial" w:eastAsia="Calibri" w:hAnsi="Arial" w:cs="Arial"/>
          <w:sz w:val="18"/>
          <w:szCs w:val="18"/>
          <w:lang w:val="bs-Latn-BA"/>
        </w:rPr>
        <w:t>II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Савјет плана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 xml:space="preserve"> је дужан да прати израду плана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, заузима стручне ставове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у вези питања, општег, привредног и просторног развоја подручја</w:t>
      </w:r>
      <w:r w:rsidR="008F6A9D" w:rsidRPr="00171D83">
        <w:rPr>
          <w:rFonts w:ascii="Arial" w:eastAsia="Calibri" w:hAnsi="Arial" w:cs="Arial"/>
          <w:sz w:val="18"/>
          <w:szCs w:val="18"/>
          <w:lang w:val="bs-Cyrl-BA"/>
        </w:rPr>
        <w:t xml:space="preserve"> за које се документ доноси.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="008F6A9D" w:rsidRPr="00171D83">
        <w:rPr>
          <w:rFonts w:ascii="Arial" w:eastAsia="Calibri" w:hAnsi="Arial" w:cs="Arial"/>
          <w:sz w:val="18"/>
          <w:szCs w:val="18"/>
          <w:lang w:val="bs-Cyrl-BA"/>
        </w:rPr>
        <w:t>Сав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ет даје стручне ставове у погледу рационалности и квалитета предложених планских рјешења, усаглашености документа са документима просторног уређења, који представ</w:t>
      </w:r>
      <w:r w:rsidR="00B170C4">
        <w:rPr>
          <w:rFonts w:ascii="Arial" w:eastAsia="Calibri" w:hAnsi="Arial" w:cs="Arial"/>
          <w:sz w:val="18"/>
          <w:szCs w:val="18"/>
          <w:lang w:val="bs-Cyrl-BA"/>
        </w:rPr>
        <w:t>љ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ају основ за његову даљу израду и усаглашеност документа са одредбама закона и другим прописима донесеним на основу закона.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:rsidR="008317BB" w:rsidRPr="00171D83" w:rsidRDefault="008317BB" w:rsidP="008F6A9D">
      <w:pPr>
        <w:tabs>
          <w:tab w:val="left" w:pos="3885"/>
        </w:tabs>
        <w:jc w:val="center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III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Рјешење ступа на </w:t>
      </w:r>
      <w:r w:rsidR="002C30B5">
        <w:rPr>
          <w:rFonts w:ascii="Arial" w:eastAsia="Calibri" w:hAnsi="Arial" w:cs="Arial"/>
          <w:sz w:val="18"/>
          <w:szCs w:val="18"/>
          <w:lang w:val="bs-Cyrl-BA"/>
        </w:rPr>
        <w:t>снагу даном доношења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, а биће објављено у Службеном гласнику општине Билећа.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111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42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  <w:lang w:val="hr-HR"/>
        </w:rPr>
      </w:pPr>
      <w:r w:rsidRPr="00171D83">
        <w:rPr>
          <w:sz w:val="18"/>
          <w:szCs w:val="18"/>
          <w:lang w:val="sr-Cyrl-CS"/>
        </w:rPr>
        <w:t xml:space="preserve">На основу члана </w:t>
      </w:r>
      <w:r w:rsidRPr="00171D83">
        <w:rPr>
          <w:sz w:val="18"/>
          <w:szCs w:val="18"/>
        </w:rPr>
        <w:t>8</w:t>
      </w:r>
      <w:r w:rsidRPr="00171D83">
        <w:rPr>
          <w:sz w:val="18"/>
          <w:szCs w:val="18"/>
          <w:lang w:val="sr-Cyrl-CS"/>
        </w:rPr>
        <w:t>2. став (3) Закона о локалној самоуправи („Службени гласник Републике Српске“, број</w:t>
      </w:r>
      <w:r w:rsidRPr="00171D83">
        <w:rPr>
          <w:sz w:val="18"/>
          <w:szCs w:val="18"/>
        </w:rPr>
        <w:t xml:space="preserve"> </w:t>
      </w:r>
      <w:r w:rsidRPr="00171D83">
        <w:rPr>
          <w:sz w:val="18"/>
          <w:szCs w:val="18"/>
          <w:lang w:val="sr-Cyrl-CS"/>
        </w:rPr>
        <w:t>9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6,36/19 и 61/21</w:t>
      </w:r>
      <w:r w:rsidRPr="00171D83">
        <w:rPr>
          <w:sz w:val="18"/>
          <w:szCs w:val="18"/>
          <w:lang w:val="sr-Cyrl-CS"/>
        </w:rPr>
        <w:t>), члана 8</w:t>
      </w:r>
      <w:r w:rsidRPr="00171D83">
        <w:rPr>
          <w:sz w:val="18"/>
          <w:szCs w:val="18"/>
        </w:rPr>
        <w:t>7.</w:t>
      </w:r>
      <w:r w:rsidRPr="00171D83">
        <w:rPr>
          <w:sz w:val="18"/>
          <w:szCs w:val="18"/>
          <w:lang w:val="sr-Cyrl-CS"/>
        </w:rPr>
        <w:t xml:space="preserve"> Статута општине Билећа („Службени  гласник општине Билећа“, број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 xml:space="preserve">) </w:t>
      </w:r>
      <w:r w:rsidRPr="00171D83">
        <w:rPr>
          <w:sz w:val="18"/>
          <w:szCs w:val="18"/>
          <w:lang w:val="sr-Latn-CS"/>
        </w:rPr>
        <w:t xml:space="preserve"> и члана 1.</w:t>
      </w:r>
      <w:r w:rsidRPr="00171D83">
        <w:rPr>
          <w:sz w:val="18"/>
          <w:szCs w:val="18"/>
          <w:lang w:val="bs-Cyrl-BA"/>
        </w:rPr>
        <w:t xml:space="preserve"> </w:t>
      </w:r>
      <w:r w:rsidRPr="00171D83">
        <w:rPr>
          <w:sz w:val="18"/>
          <w:szCs w:val="18"/>
          <w:lang w:val="sr-Latn-CS"/>
        </w:rPr>
        <w:t xml:space="preserve">став </w:t>
      </w:r>
      <w:r w:rsidRPr="00171D83">
        <w:rPr>
          <w:sz w:val="18"/>
          <w:szCs w:val="18"/>
          <w:lang w:val="bs-Cyrl-BA"/>
        </w:rPr>
        <w:t>(</w:t>
      </w:r>
      <w:r w:rsidRPr="00171D83">
        <w:rPr>
          <w:sz w:val="18"/>
          <w:szCs w:val="18"/>
          <w:lang w:val="sr-Latn-CS"/>
        </w:rPr>
        <w:t>1</w:t>
      </w:r>
      <w:r w:rsidRPr="00171D83">
        <w:rPr>
          <w:sz w:val="18"/>
          <w:szCs w:val="18"/>
          <w:lang w:val="bs-Cyrl-BA"/>
        </w:rPr>
        <w:t>)</w:t>
      </w:r>
      <w:r w:rsidRPr="00171D83">
        <w:rPr>
          <w:sz w:val="18"/>
          <w:szCs w:val="18"/>
          <w:lang w:val="sr-Latn-CS"/>
        </w:rPr>
        <w:t xml:space="preserve"> тачка 1. Одлуке о додјели новчаних средста</w:t>
      </w:r>
      <w:r w:rsidRPr="00171D83">
        <w:rPr>
          <w:sz w:val="18"/>
          <w:szCs w:val="18"/>
          <w:lang w:val="sr-Cyrl-CS"/>
        </w:rPr>
        <w:t>в</w:t>
      </w:r>
      <w:r w:rsidRPr="00171D83">
        <w:rPr>
          <w:sz w:val="18"/>
          <w:szCs w:val="18"/>
          <w:lang w:val="sr-Latn-CS"/>
        </w:rPr>
        <w:t>а („</w:t>
      </w:r>
      <w:r w:rsidRPr="00171D83">
        <w:rPr>
          <w:sz w:val="18"/>
          <w:szCs w:val="18"/>
          <w:lang w:val="sr-Cyrl-CS"/>
        </w:rPr>
        <w:t>Службени гласник општине Билећа“, број 4/11 и 8/21)</w:t>
      </w:r>
      <w:r w:rsidRPr="00171D83">
        <w:rPr>
          <w:sz w:val="18"/>
          <w:szCs w:val="18"/>
        </w:rPr>
        <w:t>,</w:t>
      </w:r>
      <w:r w:rsidRPr="00171D83">
        <w:rPr>
          <w:sz w:val="18"/>
          <w:szCs w:val="18"/>
          <w:lang w:val="sr-Cyrl-CS"/>
        </w:rPr>
        <w:t xml:space="preserve">  Начелник општине Билећа,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96" w:name="_Toc112357748"/>
      <w:r w:rsidRPr="00171D83">
        <w:rPr>
          <w:szCs w:val="18"/>
          <w:lang w:val="sr-Cyrl-CS"/>
        </w:rPr>
        <w:t>О Д Л У К У</w:t>
      </w:r>
      <w:bookmarkEnd w:id="96"/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97" w:name="_Toc112357749"/>
      <w:r w:rsidRPr="00171D83">
        <w:rPr>
          <w:szCs w:val="18"/>
          <w:lang w:val="sr-Cyrl-CS"/>
        </w:rPr>
        <w:t>о одобрењу исплате новчаних средстава</w:t>
      </w:r>
      <w:bookmarkEnd w:id="97"/>
    </w:p>
    <w:p w:rsidR="008317BB" w:rsidRPr="00171D83" w:rsidRDefault="008317BB" w:rsidP="002D58CF">
      <w:pPr>
        <w:pStyle w:val="Heading1"/>
        <w:rPr>
          <w:szCs w:val="18"/>
          <w:lang w:val="sr-Latn-CS"/>
        </w:rPr>
      </w:pPr>
      <w:bookmarkStart w:id="98" w:name="_Toc112357750"/>
      <w:r w:rsidRPr="00171D83">
        <w:rPr>
          <w:szCs w:val="18"/>
          <w:lang w:val="sr-Cyrl-CS"/>
        </w:rPr>
        <w:t>за закључење  брака</w:t>
      </w:r>
      <w:bookmarkEnd w:id="98"/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Самарџић Ђорђију и Сави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171D83">
        <w:rPr>
          <w:rFonts w:ascii="Arial" w:hAnsi="Arial" w:cs="Arial"/>
          <w:sz w:val="18"/>
          <w:szCs w:val="18"/>
          <w:lang w:val="sr-Cyrl-CS"/>
        </w:rPr>
        <w:t>5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00,00 КМ </w:t>
      </w:r>
      <w:r w:rsidRPr="00171D83">
        <w:rPr>
          <w:rFonts w:ascii="Arial" w:hAnsi="Arial" w:cs="Arial"/>
          <w:sz w:val="18"/>
          <w:szCs w:val="18"/>
          <w:lang w:val="sr-Latn-CS"/>
        </w:rPr>
        <w:lastRenderedPageBreak/>
        <w:t>(</w:t>
      </w:r>
      <w:r w:rsidRPr="00171D83">
        <w:rPr>
          <w:rFonts w:ascii="Arial" w:hAnsi="Arial" w:cs="Arial"/>
          <w:sz w:val="18"/>
          <w:szCs w:val="18"/>
          <w:lang w:val="sr-Cyrl-CS"/>
        </w:rPr>
        <w:t>петстотина</w:t>
      </w:r>
      <w:r w:rsidR="00B2690C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171D83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171D83">
        <w:rPr>
          <w:rFonts w:ascii="Arial" w:hAnsi="Arial" w:cs="Arial"/>
          <w:sz w:val="18"/>
          <w:szCs w:val="18"/>
          <w:lang w:val="bs-Cyrl-BA"/>
        </w:rPr>
        <w:t>1112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/22 од  </w:t>
      </w:r>
      <w:r w:rsidRPr="00171D83">
        <w:rPr>
          <w:rFonts w:ascii="Arial" w:hAnsi="Arial" w:cs="Arial"/>
          <w:sz w:val="18"/>
          <w:szCs w:val="18"/>
          <w:lang w:val="sr-Cyrl-BA"/>
        </w:rPr>
        <w:t>02.08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.2022. године,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(„Службени гласник  општине Билећа“, број 4/11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и 8/21</w:t>
      </w:r>
      <w:r w:rsidRPr="00171D83">
        <w:rPr>
          <w:rFonts w:ascii="Arial" w:hAnsi="Arial" w:cs="Arial"/>
          <w:sz w:val="18"/>
          <w:szCs w:val="18"/>
          <w:lang w:val="sr-Cyrl-CS"/>
        </w:rPr>
        <w:t>).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8317BB" w:rsidRPr="00171D83" w:rsidRDefault="008317BB" w:rsidP="007C5CC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Бу</w:t>
      </w:r>
      <w:r w:rsidR="00B2690C">
        <w:rPr>
          <w:rFonts w:ascii="Arial" w:hAnsi="Arial" w:cs="Arial"/>
          <w:sz w:val="18"/>
          <w:szCs w:val="18"/>
          <w:lang w:val="sr-Cyrl-CS"/>
        </w:rPr>
        <w:t>џету општине Билећа, а уплатић</w:t>
      </w:r>
      <w:r w:rsidRPr="00171D83">
        <w:rPr>
          <w:rFonts w:ascii="Arial" w:hAnsi="Arial" w:cs="Arial"/>
          <w:sz w:val="18"/>
          <w:szCs w:val="18"/>
          <w:lang w:val="sr-Cyrl-CS"/>
        </w:rPr>
        <w:t>е се на  текући рачун Саве Пиљевић, број: 5620088163051787 код „</w:t>
      </w:r>
      <w:r w:rsidRPr="00171D83">
        <w:rPr>
          <w:rFonts w:ascii="Arial" w:hAnsi="Arial" w:cs="Arial"/>
          <w:sz w:val="18"/>
          <w:szCs w:val="18"/>
        </w:rPr>
        <w:t>НЛБ банке</w:t>
      </w:r>
      <w:r w:rsidRPr="00171D83">
        <w:rPr>
          <w:rFonts w:ascii="Arial" w:hAnsi="Arial" w:cs="Arial"/>
          <w:sz w:val="18"/>
          <w:szCs w:val="18"/>
          <w:lang w:val="sr-Cyrl-CS"/>
        </w:rPr>
        <w:t>“ а.д. Бања Лука.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112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3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43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</w:rPr>
      </w:pPr>
      <w:r w:rsidRPr="00171D83">
        <w:rPr>
          <w:sz w:val="18"/>
          <w:szCs w:val="18"/>
          <w:lang w:val="sr-Cyrl-CS"/>
        </w:rPr>
        <w:t xml:space="preserve">На основу члана 82. </w:t>
      </w:r>
      <w:r w:rsidR="000F0513" w:rsidRPr="00171D83">
        <w:rPr>
          <w:sz w:val="18"/>
          <w:szCs w:val="18"/>
          <w:lang w:val="sr-Cyrl-CS"/>
        </w:rPr>
        <w:t xml:space="preserve">став (3) </w:t>
      </w:r>
      <w:r w:rsidRPr="00171D83">
        <w:rPr>
          <w:sz w:val="18"/>
          <w:szCs w:val="18"/>
          <w:lang w:val="sr-Cyrl-CS"/>
        </w:rPr>
        <w:t xml:space="preserve">Закона о локалној самоуправи („Службени </w:t>
      </w:r>
      <w:r w:rsidR="000F0513">
        <w:rPr>
          <w:sz w:val="18"/>
          <w:szCs w:val="18"/>
          <w:lang w:val="sr-Cyrl-CS"/>
        </w:rPr>
        <w:t>гласник Републике Српске“, бр</w:t>
      </w:r>
      <w:r w:rsidR="000F0513">
        <w:rPr>
          <w:sz w:val="18"/>
          <w:szCs w:val="18"/>
        </w:rPr>
        <w:t>.</w:t>
      </w:r>
      <w:r w:rsidRPr="00171D83">
        <w:rPr>
          <w:sz w:val="18"/>
          <w:szCs w:val="18"/>
          <w:lang w:val="sr-Cyrl-BA"/>
        </w:rPr>
        <w:t>97/16,36/19 и 61/21</w:t>
      </w:r>
      <w:r w:rsidRPr="00171D83">
        <w:rPr>
          <w:sz w:val="18"/>
          <w:szCs w:val="18"/>
          <w:lang w:val="sr-Cyrl-CS"/>
        </w:rPr>
        <w:t>)</w:t>
      </w:r>
      <w:r w:rsidRPr="00171D83">
        <w:rPr>
          <w:sz w:val="18"/>
          <w:szCs w:val="18"/>
        </w:rPr>
        <w:t>,</w:t>
      </w:r>
      <w:r w:rsidRPr="00171D83">
        <w:rPr>
          <w:sz w:val="18"/>
          <w:szCs w:val="18"/>
          <w:lang w:val="sr-Cyrl-CS"/>
        </w:rPr>
        <w:t xml:space="preserve"> члана 87. Статута општине Билећа („Службени  гласник општине Бил</w:t>
      </w:r>
      <w:r w:rsidR="000F0513">
        <w:rPr>
          <w:sz w:val="18"/>
          <w:szCs w:val="18"/>
          <w:lang w:val="sr-Cyrl-CS"/>
        </w:rPr>
        <w:t>ећа“, број</w:t>
      </w:r>
      <w:r w:rsidRPr="00171D83">
        <w:rPr>
          <w:sz w:val="18"/>
          <w:szCs w:val="18"/>
          <w:lang w:val="sr-Cyrl-CS"/>
        </w:rPr>
        <w:t xml:space="preserve"> 6/17) и  Споразума о накнади штете ,број:11.03/339-265/22, Начелник општине Билећа, д о н о с и</w:t>
      </w:r>
    </w:p>
    <w:p w:rsidR="008317BB" w:rsidRPr="00171D83" w:rsidRDefault="008317BB" w:rsidP="002D58CF">
      <w:pPr>
        <w:pStyle w:val="Heading1"/>
        <w:rPr>
          <w:szCs w:val="18"/>
          <w:lang w:val="en-U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99" w:name="_Toc112357751"/>
      <w:r w:rsidRPr="00171D83">
        <w:rPr>
          <w:szCs w:val="18"/>
          <w:lang w:val="sr-Cyrl-CS"/>
        </w:rPr>
        <w:t>О Д Л У К У</w:t>
      </w:r>
      <w:bookmarkEnd w:id="99"/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0" w:name="_Toc112357752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100"/>
      <w:r w:rsidRPr="00171D83">
        <w:rPr>
          <w:szCs w:val="18"/>
          <w:lang w:val="sr-Cyrl-CS"/>
        </w:rPr>
        <w:t xml:space="preserve">                                                          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се,</w:t>
      </w:r>
      <w:r w:rsidR="00F85748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Бранки Радовић из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Билеће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</w:rPr>
        <w:t>180</w:t>
      </w:r>
      <w:r w:rsidRPr="00171D83">
        <w:rPr>
          <w:rFonts w:ascii="Arial" w:hAnsi="Arial" w:cs="Arial"/>
          <w:sz w:val="18"/>
          <w:szCs w:val="18"/>
          <w:lang w:val="sr-Cyrl-CS"/>
        </w:rPr>
        <w:t>,00 КМ  у сврху накнаде штете на кошницама причињене од медвједа.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8317BB" w:rsidRPr="00171D83" w:rsidRDefault="008317BB" w:rsidP="008F6A9D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средстава предвиђених за једнократне новчане помоћи,</w:t>
      </w:r>
      <w:r w:rsidR="00F85748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уплатиће се на жиро рачун </w:t>
      </w:r>
      <w:r w:rsidRPr="00171D83">
        <w:rPr>
          <w:rFonts w:ascii="Arial" w:hAnsi="Arial" w:cs="Arial"/>
          <w:sz w:val="18"/>
          <w:szCs w:val="18"/>
          <w:lang w:val="bs-Cyrl-BA"/>
        </w:rPr>
        <w:t>Бранке Радовић</w:t>
      </w:r>
      <w:r w:rsidRPr="00171D83">
        <w:rPr>
          <w:rFonts w:ascii="Arial" w:hAnsi="Arial" w:cs="Arial"/>
          <w:sz w:val="18"/>
          <w:szCs w:val="18"/>
          <w:lang w:val="en-US"/>
        </w:rPr>
        <w:t>,</w:t>
      </w:r>
      <w:r w:rsidR="00F85748">
        <w:rPr>
          <w:rFonts w:ascii="Arial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en-US"/>
        </w:rPr>
        <w:t>број:5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620088132185708 </w:t>
      </w:r>
      <w:r w:rsidR="00F85748">
        <w:rPr>
          <w:rFonts w:ascii="Arial" w:hAnsi="Arial" w:cs="Arial"/>
          <w:sz w:val="18"/>
          <w:szCs w:val="18"/>
          <w:lang w:val="en-US"/>
        </w:rPr>
        <w:t>код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“</w:t>
      </w:r>
      <w:r w:rsidRPr="00171D83">
        <w:rPr>
          <w:rFonts w:ascii="Arial" w:hAnsi="Arial" w:cs="Arial"/>
          <w:sz w:val="18"/>
          <w:szCs w:val="18"/>
          <w:lang w:val="bs-Cyrl-BA"/>
        </w:rPr>
        <w:t>НЛБ Развојне банке“</w:t>
      </w:r>
      <w:r w:rsidRPr="00171D83">
        <w:rPr>
          <w:rFonts w:ascii="Arial" w:hAnsi="Arial" w:cs="Arial"/>
          <w:sz w:val="18"/>
          <w:szCs w:val="18"/>
          <w:lang w:val="bs-Latn-BA"/>
        </w:rPr>
        <w:t xml:space="preserve"> а.д.Бања Лука.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ind w:firstLine="540"/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</w:t>
      </w:r>
      <w:r w:rsidR="00653C1E">
        <w:rPr>
          <w:rFonts w:ascii="Arial" w:hAnsi="Arial" w:cs="Arial"/>
          <w:sz w:val="18"/>
          <w:szCs w:val="18"/>
          <w:lang w:val="sr-Cyrl-CS"/>
        </w:rPr>
        <w:t>.</w:t>
      </w:r>
    </w:p>
    <w:p w:rsidR="008317BB" w:rsidRPr="00171D83" w:rsidRDefault="008317BB" w:rsidP="008317BB">
      <w:pPr>
        <w:ind w:firstLine="540"/>
        <w:jc w:val="both"/>
        <w:rPr>
          <w:rFonts w:ascii="Arial" w:hAnsi="Arial" w:cs="Arial"/>
          <w:sz w:val="18"/>
          <w:szCs w:val="18"/>
          <w:lang w:val="en-US"/>
        </w:rPr>
      </w:pPr>
    </w:p>
    <w:p w:rsidR="008F6A9D" w:rsidRPr="00171D83" w:rsidRDefault="008F6A9D" w:rsidP="008317BB">
      <w:pPr>
        <w:ind w:firstLine="540"/>
        <w:jc w:val="both"/>
        <w:rPr>
          <w:rFonts w:ascii="Arial" w:hAnsi="Arial" w:cs="Arial"/>
          <w:sz w:val="18"/>
          <w:szCs w:val="18"/>
          <w:lang w:val="en-US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120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3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44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</w:rPr>
      </w:pPr>
      <w:r w:rsidRPr="00171D83">
        <w:rPr>
          <w:sz w:val="18"/>
          <w:szCs w:val="18"/>
          <w:lang w:val="sr-Cyrl-CS"/>
        </w:rPr>
        <w:t>На основу члана</w:t>
      </w:r>
      <w:r w:rsidRPr="00171D83">
        <w:rPr>
          <w:sz w:val="18"/>
          <w:szCs w:val="18"/>
          <w:lang w:val="sr-Latn-BA"/>
        </w:rPr>
        <w:t xml:space="preserve"> 17. </w:t>
      </w:r>
      <w:r w:rsidRPr="00171D83">
        <w:rPr>
          <w:sz w:val="18"/>
          <w:szCs w:val="18"/>
          <w:lang w:val="sr-Cyrl-BA"/>
        </w:rPr>
        <w:t>с</w:t>
      </w:r>
      <w:r w:rsidRPr="00171D83">
        <w:rPr>
          <w:sz w:val="18"/>
          <w:szCs w:val="18"/>
          <w:lang w:val="sr-Latn-BA"/>
        </w:rPr>
        <w:t>тав</w:t>
      </w:r>
      <w:r w:rsidRPr="00171D83">
        <w:rPr>
          <w:sz w:val="18"/>
          <w:szCs w:val="18"/>
          <w:lang w:val="sr-Cyrl-BA"/>
        </w:rPr>
        <w:t xml:space="preserve"> (1) и члана</w:t>
      </w:r>
      <w:r w:rsidRPr="00171D83">
        <w:rPr>
          <w:sz w:val="18"/>
          <w:szCs w:val="18"/>
          <w:lang w:val="sr-Latn-BA"/>
        </w:rPr>
        <w:t xml:space="preserve"> 18. </w:t>
      </w:r>
      <w:r w:rsidRPr="00171D83">
        <w:rPr>
          <w:sz w:val="18"/>
          <w:szCs w:val="18"/>
          <w:lang w:val="sr-Cyrl-BA"/>
        </w:rPr>
        <w:t>став (1) Закона о јавним набавкама БиХ („Службени гласник БиХ“, број 39/14), члана</w:t>
      </w:r>
      <w:r w:rsidRPr="00171D83">
        <w:rPr>
          <w:sz w:val="18"/>
          <w:szCs w:val="18"/>
          <w:lang w:val="sr-Cyrl-CS"/>
        </w:rPr>
        <w:t xml:space="preserve"> 82. став (3) Закона о локалној самоуправи („Службени гласник Републике Српске“, бр. 97/16</w:t>
      </w:r>
      <w:r w:rsidRPr="00171D83">
        <w:rPr>
          <w:sz w:val="18"/>
          <w:szCs w:val="18"/>
          <w:lang w:val="sr-Latn-BA"/>
        </w:rPr>
        <w:t xml:space="preserve">, </w:t>
      </w:r>
      <w:r w:rsidRPr="00171D83">
        <w:rPr>
          <w:sz w:val="18"/>
          <w:szCs w:val="18"/>
          <w:lang w:val="sr-Cyrl-CS"/>
        </w:rPr>
        <w:t>36/19</w:t>
      </w:r>
      <w:r w:rsidRPr="00171D83">
        <w:rPr>
          <w:sz w:val="18"/>
          <w:szCs w:val="18"/>
          <w:lang w:val="sr-Cyrl-BA"/>
        </w:rPr>
        <w:t xml:space="preserve"> и 61/21</w:t>
      </w:r>
      <w:r w:rsidRPr="00171D83">
        <w:rPr>
          <w:sz w:val="18"/>
          <w:szCs w:val="18"/>
          <w:lang w:val="sr-Cyrl-CS"/>
        </w:rPr>
        <w:t>) и члана 8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), Начелник општине Билећа 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1" w:name="_Toc112357753"/>
      <w:r w:rsidRPr="00171D83">
        <w:rPr>
          <w:szCs w:val="18"/>
          <w:lang w:val="sr-Cyrl-CS"/>
        </w:rPr>
        <w:t>О Д Л У К У</w:t>
      </w:r>
      <w:bookmarkEnd w:id="101"/>
    </w:p>
    <w:p w:rsidR="008317BB" w:rsidRPr="00171D83" w:rsidRDefault="008317BB" w:rsidP="002D58CF">
      <w:pPr>
        <w:pStyle w:val="Heading1"/>
        <w:rPr>
          <w:szCs w:val="18"/>
        </w:rPr>
      </w:pPr>
      <w:bookmarkStart w:id="102" w:name="_Toc112357754"/>
      <w:r w:rsidRPr="00171D83">
        <w:rPr>
          <w:szCs w:val="18"/>
          <w:lang w:val="sr-Cyrl-CS"/>
        </w:rPr>
        <w:t>о провођењу поступка јавне набавке</w:t>
      </w:r>
      <w:bookmarkEnd w:id="102"/>
    </w:p>
    <w:p w:rsidR="008F6A9D" w:rsidRPr="00171D83" w:rsidRDefault="008F6A9D" w:rsidP="008F6A9D">
      <w:pPr>
        <w:jc w:val="center"/>
        <w:rPr>
          <w:rFonts w:ascii="Arial" w:hAnsi="Arial" w:cs="Arial"/>
          <w:b/>
          <w:sz w:val="18"/>
          <w:szCs w:val="18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Default="008317BB" w:rsidP="008317BB">
      <w:pPr>
        <w:ind w:firstLine="708"/>
        <w:jc w:val="both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Одобрава се провођење  поступка јавне набавке за избор најповољнијег понуђача за 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набавку </w:t>
      </w:r>
      <w:r w:rsidRPr="00171D83">
        <w:rPr>
          <w:rFonts w:ascii="Arial" w:hAnsi="Arial" w:cs="Arial"/>
          <w:sz w:val="18"/>
          <w:szCs w:val="18"/>
          <w:lang w:val="sr-Cyrl-BA"/>
        </w:rPr>
        <w:t>ЛЕД рефлектора за опремање терена „Тијана Бошковић“.</w:t>
      </w:r>
    </w:p>
    <w:p w:rsidR="008317BB" w:rsidRPr="00616866" w:rsidRDefault="008317BB" w:rsidP="008317BB">
      <w:pPr>
        <w:jc w:val="both"/>
        <w:rPr>
          <w:rFonts w:ascii="Arial" w:hAnsi="Arial" w:cs="Arial"/>
          <w:sz w:val="18"/>
          <w:szCs w:val="18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II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ind w:firstLine="708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Cyrl-BA"/>
        </w:rPr>
        <w:t>Процијењена вриједност предмета набавке износи: 5.600,00 КМ.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III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7C5CCC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Финансијска средства потребна за провођење поступка јавне набавке обезбијеђена су у буџету општине Билећа, из средстава предвиђених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за </w:t>
      </w:r>
      <w:r w:rsidRPr="00171D83">
        <w:rPr>
          <w:rFonts w:ascii="Arial" w:hAnsi="Arial" w:cs="Arial"/>
          <w:sz w:val="18"/>
          <w:szCs w:val="18"/>
          <w:lang w:val="sr-Latn-BA"/>
        </w:rPr>
        <w:t>издатке за изградњу и прибављање спортско</w:t>
      </w:r>
      <w:r w:rsidR="00F85748">
        <w:rPr>
          <w:rFonts w:ascii="Arial" w:hAnsi="Arial" w:cs="Arial"/>
          <w:sz w:val="18"/>
          <w:szCs w:val="18"/>
          <w:lang w:val="sr-Latn-BA"/>
        </w:rPr>
        <w:t>-</w:t>
      </w:r>
      <w:r w:rsidR="00F85748">
        <w:rPr>
          <w:rFonts w:ascii="Arial" w:hAnsi="Arial" w:cs="Arial"/>
          <w:sz w:val="18"/>
          <w:szCs w:val="18"/>
          <w:lang w:val="bs-Cyrl-BA"/>
        </w:rPr>
        <w:t>р</w:t>
      </w:r>
      <w:r w:rsidRPr="00171D83">
        <w:rPr>
          <w:rFonts w:ascii="Arial" w:hAnsi="Arial" w:cs="Arial"/>
          <w:sz w:val="18"/>
          <w:szCs w:val="18"/>
          <w:lang w:val="sr-Latn-BA"/>
        </w:rPr>
        <w:t>екреативних терена, уре</w:t>
      </w:r>
      <w:r w:rsidRPr="00171D83">
        <w:rPr>
          <w:rFonts w:ascii="Arial" w:hAnsi="Arial" w:cs="Arial"/>
          <w:sz w:val="18"/>
          <w:szCs w:val="18"/>
          <w:lang w:val="sr-Cyrl-BA"/>
        </w:rPr>
        <w:t>ђ</w:t>
      </w:r>
      <w:r w:rsidRPr="00171D83">
        <w:rPr>
          <w:rFonts w:ascii="Arial" w:hAnsi="Arial" w:cs="Arial"/>
          <w:sz w:val="18"/>
          <w:szCs w:val="18"/>
          <w:lang w:val="sr-Latn-BA"/>
        </w:rPr>
        <w:t>ених зелених површина, паркова.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IV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7C5CCC">
      <w:pPr>
        <w:ind w:firstLine="708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</w:rPr>
        <w:t>Врста поступка јавне набавке: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en-US"/>
        </w:rPr>
        <w:t>Директни споразум</w:t>
      </w:r>
      <w:r w:rsidRPr="00171D83">
        <w:rPr>
          <w:rFonts w:ascii="Arial" w:hAnsi="Arial" w:cs="Arial"/>
          <w:sz w:val="18"/>
          <w:szCs w:val="18"/>
          <w:lang w:val="sr-Cyrl-BA"/>
        </w:rPr>
        <w:t>.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V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ind w:firstLine="708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даном доношења и биће објављена у „Службеном гласнику општине Билећа“.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121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3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16866" w:rsidRDefault="00616866" w:rsidP="00171D83">
      <w:pPr>
        <w:pStyle w:val="NoSpacing"/>
        <w:rPr>
          <w:b/>
          <w:sz w:val="18"/>
          <w:szCs w:val="18"/>
        </w:rPr>
      </w:pPr>
    </w:p>
    <w:p w:rsidR="00616866" w:rsidRDefault="00616866" w:rsidP="00171D83">
      <w:pPr>
        <w:pStyle w:val="NoSpacing"/>
        <w:rPr>
          <w:b/>
          <w:sz w:val="18"/>
          <w:szCs w:val="18"/>
        </w:rPr>
      </w:pPr>
    </w:p>
    <w:p w:rsidR="00616866" w:rsidRDefault="00616866" w:rsidP="00171D83">
      <w:pPr>
        <w:pStyle w:val="NoSpacing"/>
        <w:rPr>
          <w:b/>
          <w:sz w:val="18"/>
          <w:szCs w:val="18"/>
        </w:rPr>
      </w:pPr>
    </w:p>
    <w:p w:rsidR="00616866" w:rsidRDefault="00616866" w:rsidP="00171D83">
      <w:pPr>
        <w:pStyle w:val="NoSpacing"/>
        <w:rPr>
          <w:b/>
          <w:sz w:val="18"/>
          <w:szCs w:val="18"/>
        </w:rPr>
      </w:pPr>
    </w:p>
    <w:p w:rsidR="00433C9F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45</w:t>
      </w:r>
    </w:p>
    <w:p w:rsidR="00433C9F" w:rsidRPr="00616866" w:rsidRDefault="00433C9F" w:rsidP="00616866">
      <w:pPr>
        <w:ind w:firstLine="540"/>
        <w:jc w:val="both"/>
        <w:rPr>
          <w:rFonts w:ascii="Arial" w:hAnsi="Arial" w:cs="Arial"/>
          <w:sz w:val="18"/>
          <w:szCs w:val="20"/>
        </w:rPr>
      </w:pPr>
      <w:r w:rsidRPr="00433C9F">
        <w:rPr>
          <w:rFonts w:ascii="Arial" w:hAnsi="Arial" w:cs="Arial"/>
          <w:sz w:val="18"/>
          <w:szCs w:val="20"/>
          <w:lang w:val="sr-Cyrl-CS"/>
        </w:rPr>
        <w:t xml:space="preserve">На основу члана </w:t>
      </w:r>
      <w:r w:rsidRPr="00433C9F">
        <w:rPr>
          <w:rFonts w:ascii="Arial" w:hAnsi="Arial" w:cs="Arial"/>
          <w:sz w:val="18"/>
          <w:szCs w:val="20"/>
          <w:lang w:val="en-US"/>
        </w:rPr>
        <w:t>8</w:t>
      </w:r>
      <w:r w:rsidR="00616866">
        <w:rPr>
          <w:rFonts w:ascii="Arial" w:hAnsi="Arial" w:cs="Arial"/>
          <w:sz w:val="18"/>
          <w:szCs w:val="20"/>
          <w:lang w:val="sr-Cyrl-CS"/>
        </w:rPr>
        <w:t xml:space="preserve">2. став </w:t>
      </w:r>
      <w:r w:rsidR="00616866">
        <w:rPr>
          <w:rFonts w:ascii="Arial" w:hAnsi="Arial" w:cs="Arial"/>
          <w:sz w:val="18"/>
          <w:szCs w:val="20"/>
        </w:rPr>
        <w:t>(</w:t>
      </w:r>
      <w:r w:rsidR="00616866">
        <w:rPr>
          <w:rFonts w:ascii="Arial" w:hAnsi="Arial" w:cs="Arial"/>
          <w:sz w:val="18"/>
          <w:szCs w:val="20"/>
          <w:lang w:val="sr-Cyrl-CS"/>
        </w:rPr>
        <w:t>3</w:t>
      </w:r>
      <w:r w:rsidR="00616866">
        <w:rPr>
          <w:rFonts w:ascii="Arial" w:hAnsi="Arial" w:cs="Arial"/>
          <w:sz w:val="18"/>
          <w:szCs w:val="20"/>
        </w:rPr>
        <w:t>)</w:t>
      </w:r>
      <w:r w:rsidRPr="00433C9F">
        <w:rPr>
          <w:rFonts w:ascii="Arial" w:hAnsi="Arial" w:cs="Arial"/>
          <w:sz w:val="18"/>
          <w:szCs w:val="20"/>
          <w:lang w:val="sr-Cyrl-CS"/>
        </w:rPr>
        <w:t xml:space="preserve"> Закона о локалној самоуправи („Службени </w:t>
      </w:r>
      <w:r w:rsidR="00616866">
        <w:rPr>
          <w:rFonts w:ascii="Arial" w:hAnsi="Arial" w:cs="Arial"/>
          <w:sz w:val="18"/>
          <w:szCs w:val="20"/>
          <w:lang w:val="sr-Cyrl-CS"/>
        </w:rPr>
        <w:t>гласник Републике Српске“, бр</w:t>
      </w:r>
      <w:r w:rsidR="00616866">
        <w:rPr>
          <w:rFonts w:ascii="Arial" w:hAnsi="Arial" w:cs="Arial"/>
          <w:sz w:val="18"/>
          <w:szCs w:val="20"/>
        </w:rPr>
        <w:t>.</w:t>
      </w:r>
      <w:r w:rsidRPr="00433C9F">
        <w:rPr>
          <w:rFonts w:ascii="Arial" w:hAnsi="Arial" w:cs="Arial"/>
          <w:sz w:val="18"/>
          <w:szCs w:val="20"/>
          <w:lang w:val="sr-Cyrl-BA"/>
        </w:rPr>
        <w:t>9</w:t>
      </w:r>
      <w:r w:rsidRPr="00433C9F">
        <w:rPr>
          <w:rFonts w:ascii="Arial" w:hAnsi="Arial" w:cs="Arial"/>
          <w:sz w:val="18"/>
          <w:szCs w:val="20"/>
          <w:lang w:val="en-US"/>
        </w:rPr>
        <w:t>7</w:t>
      </w:r>
      <w:r w:rsidRPr="00433C9F">
        <w:rPr>
          <w:rFonts w:ascii="Arial" w:hAnsi="Arial" w:cs="Arial"/>
          <w:sz w:val="18"/>
          <w:szCs w:val="20"/>
          <w:lang w:val="sr-Cyrl-BA"/>
        </w:rPr>
        <w:t>/1</w:t>
      </w:r>
      <w:r w:rsidRPr="00433C9F">
        <w:rPr>
          <w:rFonts w:ascii="Arial" w:hAnsi="Arial" w:cs="Arial"/>
          <w:sz w:val="18"/>
          <w:szCs w:val="20"/>
          <w:lang w:val="en-US"/>
        </w:rPr>
        <w:t>6</w:t>
      </w:r>
      <w:r w:rsidRPr="00433C9F">
        <w:rPr>
          <w:rFonts w:ascii="Arial" w:hAnsi="Arial" w:cs="Arial"/>
          <w:sz w:val="18"/>
          <w:szCs w:val="20"/>
        </w:rPr>
        <w:t xml:space="preserve">,36/19 и 61/21 </w:t>
      </w:r>
      <w:r w:rsidRPr="00433C9F">
        <w:rPr>
          <w:rFonts w:ascii="Arial" w:hAnsi="Arial" w:cs="Arial"/>
          <w:sz w:val="18"/>
          <w:szCs w:val="20"/>
          <w:lang w:val="sr-Cyrl-CS"/>
        </w:rPr>
        <w:t>), члана 87. Статута општине Билећа („Службени</w:t>
      </w:r>
      <w:r w:rsidR="00616866">
        <w:rPr>
          <w:rFonts w:ascii="Arial" w:hAnsi="Arial" w:cs="Arial"/>
          <w:sz w:val="18"/>
          <w:szCs w:val="20"/>
          <w:lang w:val="sr-Cyrl-CS"/>
        </w:rPr>
        <w:t xml:space="preserve">  гласник општине Билећа“, број</w:t>
      </w:r>
      <w:r w:rsidRPr="00433C9F">
        <w:rPr>
          <w:rFonts w:ascii="Arial" w:hAnsi="Arial" w:cs="Arial"/>
          <w:sz w:val="18"/>
          <w:szCs w:val="20"/>
          <w:lang w:val="sr-Cyrl-CS"/>
        </w:rPr>
        <w:t xml:space="preserve"> 6/17) , Начелник општине Билећа, д о н о с и</w:t>
      </w:r>
    </w:p>
    <w:p w:rsidR="00433C9F" w:rsidRPr="00433C9F" w:rsidRDefault="00433C9F" w:rsidP="00433C9F">
      <w:pPr>
        <w:rPr>
          <w:rFonts w:ascii="Arial" w:hAnsi="Arial" w:cs="Arial"/>
          <w:sz w:val="18"/>
          <w:szCs w:val="20"/>
          <w:lang w:val="sr-Cyrl-CS"/>
        </w:rPr>
      </w:pPr>
    </w:p>
    <w:p w:rsidR="00433C9F" w:rsidRPr="00433C9F" w:rsidRDefault="00433C9F" w:rsidP="00433C9F">
      <w:pPr>
        <w:pStyle w:val="Heading1"/>
        <w:rPr>
          <w:lang w:val="sr-Cyrl-CS"/>
        </w:rPr>
      </w:pPr>
      <w:bookmarkStart w:id="103" w:name="_Toc112357755"/>
      <w:r w:rsidRPr="00433C9F">
        <w:rPr>
          <w:lang w:val="sr-Cyrl-CS"/>
        </w:rPr>
        <w:t>О Д Л У К У</w:t>
      </w:r>
      <w:bookmarkEnd w:id="103"/>
    </w:p>
    <w:p w:rsidR="00433C9F" w:rsidRPr="00616866" w:rsidRDefault="00433C9F" w:rsidP="00616866">
      <w:pPr>
        <w:pStyle w:val="Heading1"/>
      </w:pPr>
      <w:bookmarkStart w:id="104" w:name="_Toc112357756"/>
      <w:r w:rsidRPr="00433C9F">
        <w:rPr>
          <w:lang w:val="sr-Cyrl-CS"/>
        </w:rPr>
        <w:t>о одобрењу исплате новчаних средст</w:t>
      </w:r>
      <w:r w:rsidRPr="00433C9F">
        <w:rPr>
          <w:lang w:val="en-US"/>
        </w:rPr>
        <w:t>a</w:t>
      </w:r>
      <w:r w:rsidRPr="00433C9F">
        <w:rPr>
          <w:lang w:val="sr-Cyrl-CS"/>
        </w:rPr>
        <w:t>ва</w:t>
      </w:r>
      <w:bookmarkEnd w:id="104"/>
    </w:p>
    <w:p w:rsidR="00433C9F" w:rsidRPr="00433C9F" w:rsidRDefault="00433C9F" w:rsidP="00433C9F">
      <w:pPr>
        <w:rPr>
          <w:rFonts w:ascii="Arial" w:hAnsi="Arial" w:cs="Arial"/>
          <w:sz w:val="18"/>
          <w:szCs w:val="20"/>
          <w:lang w:val="sr-Cyrl-CS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20"/>
          <w:lang w:val="sr-Cyrl-CS"/>
        </w:rPr>
      </w:pPr>
      <w:r w:rsidRPr="00433C9F">
        <w:rPr>
          <w:rFonts w:ascii="Arial" w:hAnsi="Arial" w:cs="Arial"/>
          <w:sz w:val="18"/>
          <w:szCs w:val="20"/>
        </w:rPr>
        <w:t>I</w:t>
      </w:r>
    </w:p>
    <w:p w:rsidR="00433C9F" w:rsidRPr="00616866" w:rsidRDefault="00433C9F" w:rsidP="00616866">
      <w:pPr>
        <w:rPr>
          <w:rFonts w:ascii="Arial" w:hAnsi="Arial" w:cs="Arial"/>
          <w:sz w:val="18"/>
          <w:szCs w:val="20"/>
        </w:rPr>
      </w:pP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20"/>
          <w:lang w:val="sr-Cyrl-CS"/>
        </w:rPr>
      </w:pPr>
      <w:r w:rsidRPr="00433C9F">
        <w:rPr>
          <w:rFonts w:ascii="Arial" w:hAnsi="Arial" w:cs="Arial"/>
          <w:sz w:val="18"/>
          <w:szCs w:val="20"/>
          <w:lang w:val="sr-Cyrl-CS"/>
        </w:rPr>
        <w:t xml:space="preserve">       Одобрава се</w:t>
      </w:r>
      <w:r w:rsidRPr="00433C9F">
        <w:rPr>
          <w:rFonts w:ascii="Arial" w:hAnsi="Arial" w:cs="Arial"/>
          <w:sz w:val="18"/>
          <w:szCs w:val="20"/>
          <w:lang w:val="bs-Cyrl-BA"/>
        </w:rPr>
        <w:t xml:space="preserve"> </w:t>
      </w:r>
      <w:r w:rsidRPr="00433C9F">
        <w:rPr>
          <w:rFonts w:ascii="Arial" w:hAnsi="Arial" w:cs="Arial"/>
          <w:sz w:val="18"/>
          <w:szCs w:val="20"/>
        </w:rPr>
        <w:t>Удружењу професионалних ватрогасаца-спасилаца Републике Српске</w:t>
      </w:r>
      <w:r w:rsidRPr="00433C9F">
        <w:rPr>
          <w:rFonts w:ascii="Arial" w:hAnsi="Arial" w:cs="Arial"/>
          <w:sz w:val="18"/>
          <w:szCs w:val="20"/>
          <w:lang w:val="bs-Cyrl-BA"/>
        </w:rPr>
        <w:t xml:space="preserve"> </w:t>
      </w:r>
      <w:r w:rsidRPr="00433C9F">
        <w:rPr>
          <w:rFonts w:ascii="Arial" w:hAnsi="Arial" w:cs="Arial"/>
          <w:sz w:val="18"/>
          <w:szCs w:val="20"/>
          <w:lang w:val="sr-Cyrl-BA"/>
        </w:rPr>
        <w:t xml:space="preserve">, </w:t>
      </w:r>
      <w:r w:rsidRPr="00433C9F">
        <w:rPr>
          <w:rFonts w:ascii="Arial" w:hAnsi="Arial" w:cs="Arial"/>
          <w:sz w:val="18"/>
          <w:szCs w:val="20"/>
          <w:lang w:val="sr-Cyrl-CS"/>
        </w:rPr>
        <w:t xml:space="preserve">исплата новчаних средстава у износу од </w:t>
      </w:r>
      <w:r w:rsidRPr="00433C9F">
        <w:rPr>
          <w:rFonts w:ascii="Arial" w:hAnsi="Arial" w:cs="Arial"/>
          <w:sz w:val="18"/>
          <w:szCs w:val="20"/>
        </w:rPr>
        <w:t>250</w:t>
      </w:r>
      <w:r w:rsidRPr="00433C9F">
        <w:rPr>
          <w:rFonts w:ascii="Arial" w:hAnsi="Arial" w:cs="Arial"/>
          <w:sz w:val="18"/>
          <w:szCs w:val="20"/>
          <w:lang w:val="sr-Cyrl-CS"/>
        </w:rPr>
        <w:t>,</w:t>
      </w:r>
      <w:r w:rsidRPr="00433C9F">
        <w:rPr>
          <w:rFonts w:ascii="Arial" w:hAnsi="Arial" w:cs="Arial"/>
          <w:sz w:val="18"/>
          <w:szCs w:val="20"/>
        </w:rPr>
        <w:t>00</w:t>
      </w:r>
      <w:r w:rsidRPr="00433C9F">
        <w:rPr>
          <w:rFonts w:ascii="Arial" w:hAnsi="Arial" w:cs="Arial"/>
          <w:sz w:val="18"/>
          <w:szCs w:val="20"/>
          <w:lang w:val="sr-Cyrl-CS"/>
        </w:rPr>
        <w:t xml:space="preserve"> КМ  у сврху финансијске помоћи за рад удружења.</w:t>
      </w:r>
    </w:p>
    <w:p w:rsidR="00433C9F" w:rsidRPr="00616866" w:rsidRDefault="00433C9F" w:rsidP="00433C9F">
      <w:pPr>
        <w:jc w:val="both"/>
        <w:rPr>
          <w:rFonts w:ascii="Arial" w:hAnsi="Arial" w:cs="Arial"/>
          <w:sz w:val="18"/>
          <w:szCs w:val="20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20"/>
          <w:lang w:val="sr-Cyrl-CS"/>
        </w:rPr>
      </w:pPr>
      <w:r w:rsidRPr="00433C9F">
        <w:rPr>
          <w:rFonts w:ascii="Arial" w:hAnsi="Arial" w:cs="Arial"/>
          <w:sz w:val="18"/>
          <w:szCs w:val="20"/>
          <w:lang w:val="sr-Latn-CS"/>
        </w:rPr>
        <w:t>II</w:t>
      </w:r>
    </w:p>
    <w:p w:rsidR="00433C9F" w:rsidRPr="00616866" w:rsidRDefault="00433C9F" w:rsidP="00616866">
      <w:pPr>
        <w:rPr>
          <w:rFonts w:ascii="Arial" w:hAnsi="Arial" w:cs="Arial"/>
          <w:sz w:val="18"/>
          <w:szCs w:val="20"/>
        </w:rPr>
      </w:pP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20"/>
          <w:lang w:val="sr-Cyrl-CS"/>
        </w:rPr>
      </w:pPr>
      <w:r w:rsidRPr="00433C9F">
        <w:rPr>
          <w:rFonts w:ascii="Arial" w:hAnsi="Arial" w:cs="Arial"/>
          <w:sz w:val="18"/>
          <w:szCs w:val="20"/>
          <w:lang w:val="sr-Cyrl-CS"/>
        </w:rPr>
        <w:t xml:space="preserve">     Средства за ове намјене  обезбијеђена су у буџету општине Билећа, из средстава предвиђених за једнократне новчане помоћи.</w:t>
      </w:r>
    </w:p>
    <w:p w:rsidR="00433C9F" w:rsidRPr="00616866" w:rsidRDefault="00433C9F" w:rsidP="00616866">
      <w:pPr>
        <w:rPr>
          <w:rFonts w:ascii="Arial" w:hAnsi="Arial" w:cs="Arial"/>
          <w:sz w:val="18"/>
          <w:szCs w:val="20"/>
        </w:rPr>
      </w:pPr>
    </w:p>
    <w:p w:rsidR="00433C9F" w:rsidRPr="00433C9F" w:rsidRDefault="00433C9F" w:rsidP="00433C9F">
      <w:pPr>
        <w:jc w:val="center"/>
        <w:rPr>
          <w:rFonts w:ascii="Arial" w:hAnsi="Arial" w:cs="Arial"/>
          <w:sz w:val="18"/>
          <w:szCs w:val="20"/>
          <w:lang w:val="sr-Cyrl-CS"/>
        </w:rPr>
      </w:pPr>
      <w:r w:rsidRPr="00433C9F">
        <w:rPr>
          <w:rFonts w:ascii="Arial" w:hAnsi="Arial" w:cs="Arial"/>
          <w:sz w:val="18"/>
          <w:szCs w:val="20"/>
          <w:lang w:val="en-US"/>
        </w:rPr>
        <w:t>III</w:t>
      </w:r>
    </w:p>
    <w:p w:rsidR="00433C9F" w:rsidRPr="00616866" w:rsidRDefault="00433C9F" w:rsidP="00616866">
      <w:pPr>
        <w:rPr>
          <w:rFonts w:ascii="Arial" w:hAnsi="Arial" w:cs="Arial"/>
          <w:sz w:val="18"/>
          <w:szCs w:val="20"/>
        </w:rPr>
      </w:pPr>
    </w:p>
    <w:p w:rsidR="00433C9F" w:rsidRDefault="00433C9F" w:rsidP="00433C9F">
      <w:pPr>
        <w:ind w:firstLine="540"/>
        <w:jc w:val="both"/>
        <w:rPr>
          <w:rFonts w:ascii="Arial" w:hAnsi="Arial" w:cs="Arial"/>
          <w:sz w:val="18"/>
          <w:szCs w:val="20"/>
        </w:rPr>
      </w:pPr>
      <w:r w:rsidRPr="00433C9F">
        <w:rPr>
          <w:rFonts w:ascii="Arial" w:hAnsi="Arial" w:cs="Arial"/>
          <w:sz w:val="18"/>
          <w:szCs w:val="20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433C9F" w:rsidRDefault="00433C9F" w:rsidP="00433C9F">
      <w:pPr>
        <w:ind w:firstLine="540"/>
        <w:jc w:val="both"/>
        <w:rPr>
          <w:rFonts w:ascii="Arial" w:hAnsi="Arial" w:cs="Arial"/>
          <w:sz w:val="18"/>
          <w:szCs w:val="20"/>
        </w:rPr>
      </w:pPr>
    </w:p>
    <w:p w:rsidR="00433C9F" w:rsidRPr="00171D83" w:rsidRDefault="00433C9F" w:rsidP="00433C9F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>
        <w:rPr>
          <w:rFonts w:ascii="Arial" w:hAnsi="Arial" w:cs="Arial"/>
          <w:b/>
          <w:sz w:val="18"/>
          <w:szCs w:val="18"/>
          <w:lang w:val="en-US"/>
        </w:rPr>
        <w:t>09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433C9F" w:rsidRPr="00171D83" w:rsidRDefault="00433C9F" w:rsidP="00433C9F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4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433C9F" w:rsidRPr="00433C9F" w:rsidRDefault="00433C9F" w:rsidP="00433C9F">
      <w:pPr>
        <w:jc w:val="both"/>
        <w:rPr>
          <w:rFonts w:ascii="Arial" w:hAnsi="Arial" w:cs="Arial"/>
          <w:sz w:val="18"/>
          <w:szCs w:val="20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433C9F" w:rsidRDefault="00433C9F" w:rsidP="00171D83">
      <w:pPr>
        <w:pStyle w:val="NoSpacing"/>
        <w:rPr>
          <w:b/>
          <w:sz w:val="18"/>
          <w:szCs w:val="18"/>
        </w:rPr>
      </w:pPr>
    </w:p>
    <w:p w:rsidR="00622931" w:rsidRPr="00171D83" w:rsidRDefault="0061686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46</w:t>
      </w:r>
    </w:p>
    <w:p w:rsidR="000F0513" w:rsidRPr="00171D83" w:rsidRDefault="000F0513" w:rsidP="000F0513">
      <w:pPr>
        <w:pStyle w:val="NoSpacing"/>
        <w:ind w:firstLine="720"/>
        <w:rPr>
          <w:sz w:val="18"/>
          <w:szCs w:val="18"/>
          <w:lang w:val="hr-HR"/>
        </w:rPr>
      </w:pPr>
      <w:proofErr w:type="gramStart"/>
      <w:r w:rsidRPr="00171D83">
        <w:rPr>
          <w:sz w:val="18"/>
          <w:szCs w:val="18"/>
        </w:rPr>
        <w:t>На основу члана 82.</w:t>
      </w:r>
      <w:proofErr w:type="gramEnd"/>
      <w:r w:rsidRPr="00171D83">
        <w:rPr>
          <w:sz w:val="18"/>
          <w:szCs w:val="18"/>
        </w:rPr>
        <w:t xml:space="preserve"> </w:t>
      </w:r>
      <w:proofErr w:type="gramStart"/>
      <w:r w:rsidRPr="00171D83">
        <w:rPr>
          <w:sz w:val="18"/>
          <w:szCs w:val="18"/>
        </w:rPr>
        <w:t>став</w:t>
      </w:r>
      <w:proofErr w:type="gramEnd"/>
      <w:r w:rsidRPr="00171D83">
        <w:rPr>
          <w:sz w:val="18"/>
          <w:szCs w:val="18"/>
        </w:rPr>
        <w:t xml:space="preserve"> (3) Закона о локалној самоуправи („Службени гласник Републике Српске“, бр.</w:t>
      </w:r>
      <w:r w:rsidRPr="00171D83">
        <w:rPr>
          <w:sz w:val="18"/>
          <w:szCs w:val="18"/>
          <w:lang w:val="sr-Cyrl-BA"/>
        </w:rPr>
        <w:t xml:space="preserve"> 9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BA"/>
        </w:rPr>
        <w:t>/1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bs-Cyrl-BA"/>
        </w:rPr>
        <w:t xml:space="preserve">, 36/19 и 61/21 </w:t>
      </w:r>
      <w:r w:rsidRPr="00171D83">
        <w:rPr>
          <w:sz w:val="18"/>
          <w:szCs w:val="18"/>
        </w:rPr>
        <w:t>) и члана 87. Статута општине Билећа („</w:t>
      </w:r>
      <w:proofErr w:type="gramStart"/>
      <w:r w:rsidRPr="00171D83">
        <w:rPr>
          <w:sz w:val="18"/>
          <w:szCs w:val="18"/>
        </w:rPr>
        <w:t>Службени  гласник</w:t>
      </w:r>
      <w:proofErr w:type="gramEnd"/>
      <w:r w:rsidRPr="00171D83">
        <w:rPr>
          <w:sz w:val="18"/>
          <w:szCs w:val="18"/>
        </w:rPr>
        <w:t xml:space="preserve"> општине Билећа“, број 6/17), Начелник општине Билећа, д о н о с и</w:t>
      </w: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5" w:name="_Toc112357757"/>
      <w:r w:rsidRPr="00171D83">
        <w:rPr>
          <w:szCs w:val="18"/>
          <w:lang w:val="sr-Cyrl-CS"/>
        </w:rPr>
        <w:t>О Д Л У К У</w:t>
      </w:r>
      <w:bookmarkEnd w:id="105"/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6" w:name="_Toc112357758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106"/>
      <w:r w:rsidRPr="00171D83">
        <w:rPr>
          <w:szCs w:val="18"/>
          <w:lang w:val="sr-Cyrl-CS"/>
        </w:rPr>
        <w:t xml:space="preserve">                                                          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 Миломиру Перућици из Билеће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  <w:lang w:val="bs-Cyrl-BA"/>
        </w:rPr>
        <w:t>50</w:t>
      </w:r>
      <w:r w:rsidRPr="00171D83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и здравствене ситуације.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8317BB" w:rsidRPr="00171D83" w:rsidRDefault="008317BB" w:rsidP="008F6A9D">
      <w:pPr>
        <w:rPr>
          <w:rFonts w:ascii="Arial" w:hAnsi="Arial" w:cs="Arial"/>
          <w:sz w:val="18"/>
          <w:szCs w:val="18"/>
          <w:lang w:val="en-US"/>
        </w:rPr>
      </w:pPr>
    </w:p>
    <w:p w:rsidR="008317BB" w:rsidRDefault="008317BB" w:rsidP="00171D83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Средства за ове намјене  обезбијеђена су у буџету општине Билећа, из средстава предвиђених за једнократне новчане помоћи,</w:t>
      </w:r>
      <w:r w:rsidR="00F85748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и уплатиће се на жиро рачун Миломира Перућиц</w:t>
      </w:r>
      <w:r w:rsidR="00F85748">
        <w:rPr>
          <w:rFonts w:ascii="Arial" w:hAnsi="Arial" w:cs="Arial"/>
          <w:sz w:val="18"/>
          <w:szCs w:val="18"/>
          <w:lang w:val="sr-Cyrl-CS"/>
        </w:rPr>
        <w:t>е, број: 5620088168052622 код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„НЛБ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банке</w:t>
      </w:r>
      <w:r w:rsidRPr="00171D83">
        <w:rPr>
          <w:rFonts w:ascii="Arial" w:hAnsi="Arial" w:cs="Arial"/>
          <w:sz w:val="18"/>
          <w:szCs w:val="18"/>
          <w:lang w:val="sr-Cyrl-CS"/>
        </w:rPr>
        <w:t>“</w:t>
      </w:r>
      <w:r w:rsidRPr="00171D83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F85748" w:rsidRPr="00616866" w:rsidRDefault="00F85748" w:rsidP="00171D83">
      <w:pPr>
        <w:jc w:val="both"/>
        <w:rPr>
          <w:rFonts w:ascii="Arial" w:hAnsi="Arial" w:cs="Arial"/>
          <w:sz w:val="18"/>
          <w:szCs w:val="18"/>
        </w:rPr>
      </w:pPr>
    </w:p>
    <w:p w:rsidR="008317BB" w:rsidRPr="00171D83" w:rsidRDefault="008317BB" w:rsidP="008F6A9D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lastRenderedPageBreak/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F6A9D" w:rsidRPr="00171D83" w:rsidRDefault="008317BB" w:rsidP="008317BB">
      <w:pPr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7C5CCC" w:rsidRPr="00171D83" w:rsidRDefault="007C5CCC" w:rsidP="007C5CCC">
      <w:pPr>
        <w:pStyle w:val="NoSpacing"/>
        <w:rPr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11</w:t>
      </w:r>
      <w:r w:rsidRPr="00171D83">
        <w:rPr>
          <w:rFonts w:ascii="Arial" w:hAnsi="Arial" w:cs="Arial"/>
          <w:b/>
          <w:sz w:val="18"/>
          <w:szCs w:val="18"/>
          <w:lang w:val="en-US"/>
        </w:rPr>
        <w:t>5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5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396094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47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</w:rPr>
      </w:pPr>
      <w:r w:rsidRPr="00171D83">
        <w:rPr>
          <w:sz w:val="18"/>
          <w:szCs w:val="18"/>
          <w:lang w:val="sr-Cyrl-CS"/>
        </w:rPr>
        <w:t>На основу члана</w:t>
      </w:r>
      <w:r w:rsidRPr="00171D83">
        <w:rPr>
          <w:sz w:val="18"/>
          <w:szCs w:val="18"/>
          <w:lang w:val="sr-Latn-BA"/>
        </w:rPr>
        <w:t xml:space="preserve"> 17. </w:t>
      </w:r>
      <w:r w:rsidRPr="00171D83">
        <w:rPr>
          <w:sz w:val="18"/>
          <w:szCs w:val="18"/>
          <w:lang w:val="sr-Cyrl-BA"/>
        </w:rPr>
        <w:t>с</w:t>
      </w:r>
      <w:r w:rsidRPr="00171D83">
        <w:rPr>
          <w:sz w:val="18"/>
          <w:szCs w:val="18"/>
          <w:lang w:val="sr-Latn-BA"/>
        </w:rPr>
        <w:t>тав</w:t>
      </w:r>
      <w:r w:rsidRPr="00171D83">
        <w:rPr>
          <w:sz w:val="18"/>
          <w:szCs w:val="18"/>
          <w:lang w:val="sr-Cyrl-BA"/>
        </w:rPr>
        <w:t xml:space="preserve"> (1) и члана</w:t>
      </w:r>
      <w:r w:rsidRPr="00171D83">
        <w:rPr>
          <w:sz w:val="18"/>
          <w:szCs w:val="18"/>
          <w:lang w:val="sr-Latn-BA"/>
        </w:rPr>
        <w:t xml:space="preserve"> 18. </w:t>
      </w:r>
      <w:r w:rsidRPr="00171D83">
        <w:rPr>
          <w:sz w:val="18"/>
          <w:szCs w:val="18"/>
          <w:lang w:val="sr-Cyrl-BA"/>
        </w:rPr>
        <w:t>став (1) Закона о јавним набавкама БиХ („Службени гласник БиХ“,</w:t>
      </w:r>
      <w:r w:rsidRPr="00171D83">
        <w:rPr>
          <w:sz w:val="18"/>
          <w:szCs w:val="18"/>
        </w:rPr>
        <w:t xml:space="preserve"> </w:t>
      </w:r>
      <w:r w:rsidRPr="00171D83">
        <w:rPr>
          <w:sz w:val="18"/>
          <w:szCs w:val="18"/>
          <w:lang w:val="sr-Cyrl-BA"/>
        </w:rPr>
        <w:t>број 39/14), члана</w:t>
      </w:r>
      <w:r w:rsidRPr="00171D83">
        <w:rPr>
          <w:sz w:val="18"/>
          <w:szCs w:val="18"/>
          <w:lang w:val="sr-Cyrl-CS"/>
        </w:rPr>
        <w:t xml:space="preserve"> 82. став </w:t>
      </w:r>
      <w:r w:rsidRPr="00171D83">
        <w:rPr>
          <w:sz w:val="18"/>
          <w:szCs w:val="18"/>
        </w:rPr>
        <w:t>(</w:t>
      </w:r>
      <w:r w:rsidRPr="00171D83">
        <w:rPr>
          <w:sz w:val="18"/>
          <w:szCs w:val="18"/>
          <w:lang w:val="sr-Cyrl-CS"/>
        </w:rPr>
        <w:t>3</w:t>
      </w:r>
      <w:r w:rsidRPr="00171D83">
        <w:rPr>
          <w:sz w:val="18"/>
          <w:szCs w:val="18"/>
        </w:rPr>
        <w:t>)</w:t>
      </w:r>
      <w:r w:rsidRPr="00171D83">
        <w:rPr>
          <w:sz w:val="18"/>
          <w:szCs w:val="18"/>
          <w:lang w:val="sr-Cyrl-CS"/>
        </w:rPr>
        <w:t xml:space="preserve"> Закона о локалној самоуправи („Службени гласник Републике Српске“, бр. 97/16</w:t>
      </w:r>
      <w:r w:rsidRPr="00171D83">
        <w:rPr>
          <w:sz w:val="18"/>
          <w:szCs w:val="18"/>
        </w:rPr>
        <w:t>, 36/19 и 61/21</w:t>
      </w:r>
      <w:r w:rsidRPr="00171D83">
        <w:rPr>
          <w:sz w:val="18"/>
          <w:szCs w:val="18"/>
          <w:lang w:val="sr-Cyrl-CS"/>
        </w:rPr>
        <w:t>) и члана 8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), Начелник општине Билећа 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7" w:name="_Toc112357759"/>
      <w:r w:rsidRPr="00171D83">
        <w:rPr>
          <w:szCs w:val="18"/>
          <w:lang w:val="sr-Cyrl-CS"/>
        </w:rPr>
        <w:t>О Д Л У К У</w:t>
      </w:r>
      <w:bookmarkEnd w:id="107"/>
    </w:p>
    <w:p w:rsidR="008317BB" w:rsidRPr="00171D83" w:rsidRDefault="008317BB" w:rsidP="002D58CF">
      <w:pPr>
        <w:pStyle w:val="Heading1"/>
        <w:rPr>
          <w:szCs w:val="18"/>
        </w:rPr>
      </w:pPr>
      <w:bookmarkStart w:id="108" w:name="_Toc112357760"/>
      <w:r w:rsidRPr="00171D83">
        <w:rPr>
          <w:szCs w:val="18"/>
          <w:lang w:val="sr-Cyrl-CS"/>
        </w:rPr>
        <w:t>о провођењу поступка јавне набавке</w:t>
      </w:r>
      <w:bookmarkEnd w:id="108"/>
    </w:p>
    <w:p w:rsidR="008317BB" w:rsidRPr="00171D83" w:rsidRDefault="008317BB" w:rsidP="008317BB">
      <w:pPr>
        <w:rPr>
          <w:rFonts w:ascii="Arial" w:hAnsi="Arial" w:cs="Arial"/>
          <w:sz w:val="18"/>
          <w:szCs w:val="18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Одобрава се провођење поступка јавне набавке за избор најповољнијег понуђача за сервисирање</w:t>
      </w:r>
      <w:r w:rsidR="00234F58">
        <w:rPr>
          <w:rFonts w:ascii="Arial" w:hAnsi="Arial" w:cs="Arial"/>
          <w:sz w:val="18"/>
          <w:szCs w:val="18"/>
          <w:lang w:val="sr-Cyrl-CS"/>
        </w:rPr>
        <w:t xml:space="preserve"> возила Територијалне ватрогасно-спасилачке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јединице општине Билећа.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 xml:space="preserve">          </w:t>
      </w:r>
      <w:r w:rsidRPr="00171D83">
        <w:rPr>
          <w:rFonts w:ascii="Arial" w:hAnsi="Arial" w:cs="Arial"/>
          <w:sz w:val="18"/>
          <w:szCs w:val="18"/>
          <w:lang w:val="bs-Cyrl-BA"/>
        </w:rPr>
        <w:tab/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Процијењена вриједност предмета набавке износи:  </w:t>
      </w:r>
      <w:r w:rsidRPr="00171D83">
        <w:rPr>
          <w:rFonts w:ascii="Arial" w:hAnsi="Arial" w:cs="Arial"/>
          <w:sz w:val="18"/>
          <w:szCs w:val="18"/>
          <w:lang w:val="bs-Cyrl-BA"/>
        </w:rPr>
        <w:t>1900</w:t>
      </w:r>
      <w:r w:rsidRPr="00171D83">
        <w:rPr>
          <w:rFonts w:ascii="Arial" w:hAnsi="Arial" w:cs="Arial"/>
          <w:sz w:val="18"/>
          <w:szCs w:val="18"/>
          <w:lang w:val="sr-Cyrl-BA"/>
        </w:rPr>
        <w:t>,00 КМ.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>Финансијска средства потребна за провођење поступка јавне набавке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обезбијеђена су у 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буџету општине Билећа, из средстава предвиђених за </w:t>
      </w:r>
      <w:r w:rsidRPr="00171D83">
        <w:rPr>
          <w:rFonts w:ascii="Arial" w:hAnsi="Arial" w:cs="Arial"/>
          <w:sz w:val="18"/>
          <w:szCs w:val="18"/>
          <w:lang w:val="sr-Cyrl-BA"/>
        </w:rPr>
        <w:t>текуће одржавање превозних средстава.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IV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Cyrl-BA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BA"/>
        </w:rPr>
        <w:tab/>
        <w:t xml:space="preserve"> </w:t>
      </w:r>
      <w:r w:rsidRPr="00171D83">
        <w:rPr>
          <w:rFonts w:ascii="Arial" w:hAnsi="Arial" w:cs="Arial"/>
          <w:sz w:val="18"/>
          <w:szCs w:val="18"/>
        </w:rPr>
        <w:t>Врста поступка јавне набавке: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Директни споразум.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V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Ова Одлука ступа на снагу даном доношења и биће објављена у „Службеном гласнику општине Билећа“</w:t>
      </w:r>
      <w:r w:rsidRPr="00171D83">
        <w:rPr>
          <w:rFonts w:ascii="Arial" w:hAnsi="Arial" w:cs="Arial"/>
          <w:sz w:val="18"/>
          <w:szCs w:val="18"/>
          <w:lang w:val="sr-Latn-BA"/>
        </w:rPr>
        <w:t>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en-U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136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5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622931" w:rsidRPr="00171D83" w:rsidRDefault="00396094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48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</w:rPr>
      </w:pPr>
      <w:r w:rsidRPr="00171D83">
        <w:rPr>
          <w:sz w:val="18"/>
          <w:szCs w:val="18"/>
          <w:lang w:val="sr-Cyrl-CS"/>
        </w:rPr>
        <w:t>На основу члана</w:t>
      </w:r>
      <w:r w:rsidRPr="00171D83">
        <w:rPr>
          <w:sz w:val="18"/>
          <w:szCs w:val="18"/>
          <w:lang w:val="sr-Latn-BA"/>
        </w:rPr>
        <w:t xml:space="preserve"> 17. </w:t>
      </w:r>
      <w:r w:rsidRPr="00171D83">
        <w:rPr>
          <w:sz w:val="18"/>
          <w:szCs w:val="18"/>
          <w:lang w:val="sr-Cyrl-BA"/>
        </w:rPr>
        <w:t>с</w:t>
      </w:r>
      <w:r w:rsidRPr="00171D83">
        <w:rPr>
          <w:sz w:val="18"/>
          <w:szCs w:val="18"/>
          <w:lang w:val="sr-Latn-BA"/>
        </w:rPr>
        <w:t>тав</w:t>
      </w:r>
      <w:r w:rsidRPr="00171D83">
        <w:rPr>
          <w:sz w:val="18"/>
          <w:szCs w:val="18"/>
          <w:lang w:val="sr-Cyrl-BA"/>
        </w:rPr>
        <w:t xml:space="preserve"> (1) и члана</w:t>
      </w:r>
      <w:r w:rsidRPr="00171D83">
        <w:rPr>
          <w:sz w:val="18"/>
          <w:szCs w:val="18"/>
          <w:lang w:val="sr-Latn-BA"/>
        </w:rPr>
        <w:t xml:space="preserve"> 18. </w:t>
      </w:r>
      <w:r w:rsidRPr="00171D83">
        <w:rPr>
          <w:sz w:val="18"/>
          <w:szCs w:val="18"/>
          <w:lang w:val="sr-Cyrl-BA"/>
        </w:rPr>
        <w:t>став (1) Закона о јавним набавкама БиХ („Службени гласник БиХ“,</w:t>
      </w:r>
      <w:r w:rsidRPr="00171D83">
        <w:rPr>
          <w:sz w:val="18"/>
          <w:szCs w:val="18"/>
        </w:rPr>
        <w:t xml:space="preserve"> </w:t>
      </w:r>
      <w:r w:rsidRPr="00171D83">
        <w:rPr>
          <w:sz w:val="18"/>
          <w:szCs w:val="18"/>
          <w:lang w:val="sr-Cyrl-BA"/>
        </w:rPr>
        <w:t>број 39/14), члана</w:t>
      </w:r>
      <w:r w:rsidRPr="00171D83">
        <w:rPr>
          <w:sz w:val="18"/>
          <w:szCs w:val="18"/>
          <w:lang w:val="sr-Cyrl-CS"/>
        </w:rPr>
        <w:t xml:space="preserve"> 82. став </w:t>
      </w:r>
      <w:r w:rsidRPr="00171D83">
        <w:rPr>
          <w:sz w:val="18"/>
          <w:szCs w:val="18"/>
        </w:rPr>
        <w:t>(</w:t>
      </w:r>
      <w:r w:rsidRPr="00171D83">
        <w:rPr>
          <w:sz w:val="18"/>
          <w:szCs w:val="18"/>
          <w:lang w:val="sr-Cyrl-CS"/>
        </w:rPr>
        <w:t>3</w:t>
      </w:r>
      <w:r w:rsidRPr="00171D83">
        <w:rPr>
          <w:sz w:val="18"/>
          <w:szCs w:val="18"/>
        </w:rPr>
        <w:t>)</w:t>
      </w:r>
      <w:r w:rsidRPr="00171D83">
        <w:rPr>
          <w:sz w:val="18"/>
          <w:szCs w:val="18"/>
          <w:lang w:val="sr-Cyrl-CS"/>
        </w:rPr>
        <w:t xml:space="preserve"> Закона о локалној самоуправи („Службени гласник Републике Српске“, бр. 97/16 и 36/19) и члана 8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 xml:space="preserve">. Статута општине Билећа („Службени  гласник општине Билећа“, број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), Начелник општине Билећа 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09" w:name="_Toc112357761"/>
      <w:r w:rsidRPr="00171D83">
        <w:rPr>
          <w:szCs w:val="18"/>
          <w:lang w:val="sr-Cyrl-CS"/>
        </w:rPr>
        <w:t>О Д Л У К У</w:t>
      </w:r>
      <w:bookmarkEnd w:id="109"/>
    </w:p>
    <w:p w:rsidR="008317BB" w:rsidRPr="00171D83" w:rsidRDefault="008317BB" w:rsidP="002D58CF">
      <w:pPr>
        <w:pStyle w:val="Heading1"/>
        <w:rPr>
          <w:szCs w:val="18"/>
        </w:rPr>
      </w:pPr>
      <w:bookmarkStart w:id="110" w:name="_Toc112357762"/>
      <w:r w:rsidRPr="00171D83">
        <w:rPr>
          <w:szCs w:val="18"/>
          <w:lang w:val="sr-Cyrl-CS"/>
        </w:rPr>
        <w:t>о провођењу поступка јавне набавке</w:t>
      </w:r>
      <w:bookmarkEnd w:id="110"/>
    </w:p>
    <w:p w:rsidR="008317BB" w:rsidRPr="00171D83" w:rsidRDefault="008317BB" w:rsidP="008317BB">
      <w:pPr>
        <w:rPr>
          <w:rFonts w:ascii="Arial" w:hAnsi="Arial" w:cs="Arial"/>
          <w:sz w:val="18"/>
          <w:szCs w:val="18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7C5CC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Одобрава се провођење поступка јавне набавке за избор најповољнијег понуђача за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набавку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ручне клипне пумпе за потребе ТВСЈ Билећа.</w:t>
      </w:r>
    </w:p>
    <w:p w:rsidR="007C5CCC" w:rsidRPr="00171D83" w:rsidRDefault="007C5CCC" w:rsidP="007C5CCC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</w:rPr>
        <w:t>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BA"/>
        </w:rPr>
      </w:pP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 xml:space="preserve">          </w:t>
      </w:r>
      <w:r w:rsidRPr="00171D83">
        <w:rPr>
          <w:rFonts w:ascii="Arial" w:hAnsi="Arial" w:cs="Arial"/>
          <w:sz w:val="18"/>
          <w:szCs w:val="18"/>
          <w:lang w:val="bs-Cyrl-BA"/>
        </w:rPr>
        <w:tab/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Процијењена вриједност предмета набавке износи:  </w:t>
      </w:r>
      <w:r w:rsidRPr="00171D83">
        <w:rPr>
          <w:rFonts w:ascii="Arial" w:hAnsi="Arial" w:cs="Arial"/>
          <w:sz w:val="18"/>
          <w:szCs w:val="18"/>
          <w:lang w:val="bs-Cyrl-BA"/>
        </w:rPr>
        <w:t>3.000,00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КМ.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>Финансијска средства потребна за провођење поступка јавне набавке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обезбијеђена су у 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буџету општине Билећа, из средстава предвиђених за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издатке за набавку постројења и опреме.     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IV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BA"/>
        </w:rPr>
        <w:t xml:space="preserve">        </w:t>
      </w:r>
      <w:r w:rsidRPr="00171D83">
        <w:rPr>
          <w:rFonts w:ascii="Arial" w:hAnsi="Arial" w:cs="Arial"/>
          <w:sz w:val="18"/>
          <w:szCs w:val="18"/>
          <w:lang w:val="sr-Cyrl-BA"/>
        </w:rPr>
        <w:tab/>
        <w:t xml:space="preserve"> </w:t>
      </w:r>
      <w:r w:rsidRPr="00171D83">
        <w:rPr>
          <w:rFonts w:ascii="Arial" w:hAnsi="Arial" w:cs="Arial"/>
          <w:sz w:val="18"/>
          <w:szCs w:val="18"/>
        </w:rPr>
        <w:t>Врста поступка јавне набавке:</w:t>
      </w:r>
      <w:r w:rsidRPr="00171D83">
        <w:rPr>
          <w:rFonts w:ascii="Arial" w:hAnsi="Arial" w:cs="Arial"/>
          <w:sz w:val="18"/>
          <w:szCs w:val="18"/>
          <w:lang w:val="sr-Cyrl-BA"/>
        </w:rPr>
        <w:t xml:space="preserve"> Директни споразум.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Latn-BA"/>
        </w:rPr>
        <w:t>V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Latn-BA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</w:t>
      </w:r>
      <w:r w:rsidRPr="00171D83">
        <w:rPr>
          <w:rFonts w:ascii="Arial" w:hAnsi="Arial" w:cs="Arial"/>
          <w:sz w:val="18"/>
          <w:szCs w:val="18"/>
          <w:lang w:val="sr-Cyrl-CS"/>
        </w:rPr>
        <w:tab/>
        <w:t xml:space="preserve"> Ова Одлука ступа на снагу даном доношења и биће објављена у „Службеном гласнику општине Билећа“</w:t>
      </w:r>
      <w:r w:rsidRPr="00171D83">
        <w:rPr>
          <w:rFonts w:ascii="Arial" w:hAnsi="Arial" w:cs="Arial"/>
          <w:sz w:val="18"/>
          <w:szCs w:val="18"/>
          <w:lang w:val="sr-Latn-BA"/>
        </w:rPr>
        <w:t>.</w:t>
      </w:r>
    </w:p>
    <w:p w:rsidR="008317BB" w:rsidRPr="00171D83" w:rsidRDefault="008317BB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</w:t>
      </w:r>
      <w:r w:rsidR="008317BB" w:rsidRPr="00171D83">
        <w:rPr>
          <w:rFonts w:ascii="Arial" w:hAnsi="Arial" w:cs="Arial"/>
          <w:b/>
          <w:sz w:val="18"/>
          <w:szCs w:val="18"/>
          <w:lang w:val="en-US"/>
        </w:rPr>
        <w:t>13</w:t>
      </w:r>
      <w:r w:rsidRPr="00171D83">
        <w:rPr>
          <w:rFonts w:ascii="Arial" w:hAnsi="Arial" w:cs="Arial"/>
          <w:b/>
          <w:sz w:val="18"/>
          <w:szCs w:val="18"/>
          <w:lang w:val="en-US"/>
        </w:rPr>
        <w:t>5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622931" w:rsidRPr="00171D83" w:rsidRDefault="00622931" w:rsidP="00622931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0</w:t>
      </w:r>
      <w:r w:rsidR="008317BB" w:rsidRPr="00171D83">
        <w:rPr>
          <w:rFonts w:ascii="Arial" w:hAnsi="Arial" w:cs="Arial"/>
          <w:b/>
          <w:sz w:val="18"/>
          <w:szCs w:val="18"/>
        </w:rPr>
        <w:t>5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622931" w:rsidRPr="00171D83" w:rsidRDefault="00622931" w:rsidP="006229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171D83" w:rsidRDefault="00396094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49</w:t>
      </w:r>
    </w:p>
    <w:p w:rsidR="004A6226" w:rsidRPr="00171D83" w:rsidRDefault="004A6226" w:rsidP="004A6226">
      <w:pPr>
        <w:pStyle w:val="NoSpacing"/>
        <w:ind w:firstLine="720"/>
      </w:pPr>
      <w:r w:rsidRPr="00171D83">
        <w:rPr>
          <w:lang w:val="sr-Cyrl-CS"/>
        </w:rPr>
        <w:t xml:space="preserve">На основу члана </w:t>
      </w:r>
      <w:r w:rsidRPr="00171D83">
        <w:t>8</w:t>
      </w:r>
      <w:r w:rsidRPr="00171D83">
        <w:rPr>
          <w:lang w:val="sr-Cyrl-CS"/>
        </w:rPr>
        <w:t>2. став (3) Закона о локалној самоуправи („Службени гласник Републике Српске“, број</w:t>
      </w:r>
      <w:r w:rsidRPr="00171D83">
        <w:t xml:space="preserve"> </w:t>
      </w:r>
      <w:r w:rsidRPr="00171D83">
        <w:rPr>
          <w:lang w:val="sr-Cyrl-CS"/>
        </w:rPr>
        <w:t>9</w:t>
      </w:r>
      <w:r w:rsidRPr="00171D83">
        <w:t>7</w:t>
      </w:r>
      <w:r w:rsidRPr="00171D83">
        <w:rPr>
          <w:lang w:val="sr-Cyrl-CS"/>
        </w:rPr>
        <w:t>/1</w:t>
      </w:r>
      <w:r w:rsidRPr="00171D83">
        <w:t>6,36/19 и 61/21</w:t>
      </w:r>
      <w:r w:rsidRPr="00171D83">
        <w:rPr>
          <w:lang w:val="sr-Cyrl-CS"/>
        </w:rPr>
        <w:t>), члана 8</w:t>
      </w:r>
      <w:r w:rsidRPr="00171D83">
        <w:t>7.</w:t>
      </w:r>
      <w:r w:rsidRPr="00171D83">
        <w:rPr>
          <w:lang w:val="sr-Cyrl-CS"/>
        </w:rPr>
        <w:t xml:space="preserve"> Статута општине Билећа („Службени  гласник општине Билећа“, број </w:t>
      </w:r>
      <w:r w:rsidRPr="00171D83">
        <w:t>6</w:t>
      </w:r>
      <w:r w:rsidRPr="00171D83">
        <w:rPr>
          <w:lang w:val="sr-Cyrl-CS"/>
        </w:rPr>
        <w:t>/1</w:t>
      </w:r>
      <w:r w:rsidRPr="00171D83">
        <w:t>7</w:t>
      </w:r>
      <w:r w:rsidRPr="00171D83">
        <w:rPr>
          <w:lang w:val="sr-Cyrl-CS"/>
        </w:rPr>
        <w:t xml:space="preserve">) </w:t>
      </w:r>
      <w:r w:rsidRPr="00171D83">
        <w:rPr>
          <w:lang w:val="sr-Latn-CS"/>
        </w:rPr>
        <w:t xml:space="preserve"> и члана 1.</w:t>
      </w:r>
      <w:r w:rsidRPr="00171D83">
        <w:rPr>
          <w:lang w:val="bs-Cyrl-BA"/>
        </w:rPr>
        <w:t xml:space="preserve"> </w:t>
      </w:r>
      <w:r w:rsidRPr="00171D83">
        <w:rPr>
          <w:lang w:val="sr-Latn-CS"/>
        </w:rPr>
        <w:t xml:space="preserve">став </w:t>
      </w:r>
      <w:r w:rsidRPr="00171D83">
        <w:rPr>
          <w:lang w:val="bs-Cyrl-BA"/>
        </w:rPr>
        <w:t>(</w:t>
      </w:r>
      <w:r w:rsidRPr="00171D83">
        <w:rPr>
          <w:lang w:val="sr-Latn-CS"/>
        </w:rPr>
        <w:t>1</w:t>
      </w:r>
      <w:r w:rsidRPr="00171D83">
        <w:rPr>
          <w:lang w:val="bs-Cyrl-BA"/>
        </w:rPr>
        <w:t>)</w:t>
      </w:r>
      <w:r w:rsidRPr="00171D83">
        <w:rPr>
          <w:lang w:val="sr-Latn-CS"/>
        </w:rPr>
        <w:t xml:space="preserve"> тачка 1. Одлуке о додјели новчаних средста</w:t>
      </w:r>
      <w:r w:rsidRPr="00171D83">
        <w:rPr>
          <w:lang w:val="sr-Cyrl-CS"/>
        </w:rPr>
        <w:t>в</w:t>
      </w:r>
      <w:r w:rsidRPr="00171D83">
        <w:rPr>
          <w:lang w:val="sr-Latn-CS"/>
        </w:rPr>
        <w:t>а („</w:t>
      </w:r>
      <w:r w:rsidRPr="00171D83">
        <w:rPr>
          <w:lang w:val="sr-Cyrl-CS"/>
        </w:rPr>
        <w:t>Службе</w:t>
      </w:r>
      <w:r>
        <w:rPr>
          <w:lang w:val="sr-Cyrl-CS"/>
        </w:rPr>
        <w:t xml:space="preserve">ни </w:t>
      </w:r>
      <w:r>
        <w:rPr>
          <w:lang w:val="sr-Cyrl-CS"/>
        </w:rPr>
        <w:lastRenderedPageBreak/>
        <w:t>гласник општине Билећа“, бр.</w:t>
      </w:r>
      <w:r w:rsidRPr="00171D83">
        <w:rPr>
          <w:lang w:val="sr-Cyrl-CS"/>
        </w:rPr>
        <w:t xml:space="preserve"> 4/11 и 8/21)</w:t>
      </w:r>
      <w:r w:rsidRPr="00171D83">
        <w:t>,</w:t>
      </w:r>
      <w:r w:rsidRPr="00171D83">
        <w:rPr>
          <w:lang w:val="sr-Cyrl-CS"/>
        </w:rPr>
        <w:t xml:space="preserve">  Начелник општине Билећа, д о н о с и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pStyle w:val="Heading1"/>
        <w:rPr>
          <w:szCs w:val="18"/>
          <w:lang w:val="sr-Cyrl-CS"/>
        </w:rPr>
      </w:pPr>
      <w:bookmarkStart w:id="111" w:name="_Toc112357763"/>
      <w:r w:rsidRPr="00171D83">
        <w:rPr>
          <w:szCs w:val="18"/>
          <w:lang w:val="sr-Cyrl-CS"/>
        </w:rPr>
        <w:t>О Д Л У К У</w:t>
      </w:r>
      <w:bookmarkEnd w:id="111"/>
    </w:p>
    <w:p w:rsidR="004A6226" w:rsidRPr="00171D83" w:rsidRDefault="004A6226" w:rsidP="004A6226">
      <w:pPr>
        <w:pStyle w:val="Heading1"/>
        <w:rPr>
          <w:szCs w:val="18"/>
          <w:lang w:val="sr-Cyrl-CS"/>
        </w:rPr>
      </w:pPr>
      <w:bookmarkStart w:id="112" w:name="_Toc112357764"/>
      <w:r w:rsidRPr="00171D83">
        <w:rPr>
          <w:szCs w:val="18"/>
          <w:lang w:val="sr-Cyrl-CS"/>
        </w:rPr>
        <w:t>о одобрењу исплате новчаних средстава</w:t>
      </w:r>
      <w:bookmarkEnd w:id="112"/>
    </w:p>
    <w:p w:rsidR="004A6226" w:rsidRPr="00171D83" w:rsidRDefault="004A6226" w:rsidP="004A6226">
      <w:pPr>
        <w:pStyle w:val="Heading1"/>
        <w:rPr>
          <w:szCs w:val="18"/>
          <w:lang w:val="sr-Latn-CS"/>
        </w:rPr>
      </w:pPr>
      <w:bookmarkStart w:id="113" w:name="_Toc112357765"/>
      <w:r w:rsidRPr="00171D83">
        <w:rPr>
          <w:szCs w:val="18"/>
          <w:lang w:val="sr-Cyrl-CS"/>
        </w:rPr>
        <w:t>за закључење  брака</w:t>
      </w:r>
      <w:bookmarkEnd w:id="113"/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</w:rPr>
      </w:pP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Одобрава се исплата новчаних средстава </w:t>
      </w:r>
      <w:r w:rsidRPr="00171D83">
        <w:rPr>
          <w:rFonts w:ascii="Arial" w:hAnsi="Arial" w:cs="Arial"/>
          <w:sz w:val="18"/>
          <w:szCs w:val="18"/>
        </w:rPr>
        <w:t>Стајић Милану и Маји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у износу од </w:t>
      </w:r>
      <w:r w:rsidRPr="00171D83">
        <w:rPr>
          <w:rFonts w:ascii="Arial" w:hAnsi="Arial" w:cs="Arial"/>
          <w:sz w:val="18"/>
          <w:szCs w:val="18"/>
          <w:lang w:val="sr-Cyrl-CS"/>
        </w:rPr>
        <w:t>5</w:t>
      </w:r>
      <w:r w:rsidRPr="00171D83">
        <w:rPr>
          <w:rFonts w:ascii="Arial" w:hAnsi="Arial" w:cs="Arial"/>
          <w:sz w:val="18"/>
          <w:szCs w:val="18"/>
          <w:lang w:val="sr-Latn-CS"/>
        </w:rPr>
        <w:t>00,00 КМ (</w:t>
      </w:r>
      <w:r w:rsidRPr="00171D83">
        <w:rPr>
          <w:rFonts w:ascii="Arial" w:hAnsi="Arial" w:cs="Arial"/>
          <w:sz w:val="18"/>
          <w:szCs w:val="18"/>
          <w:lang w:val="sr-Cyrl-CS"/>
        </w:rPr>
        <w:t>петстотина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КМ)</w:t>
      </w:r>
      <w:r w:rsidRPr="00171D83">
        <w:rPr>
          <w:rFonts w:ascii="Arial" w:hAnsi="Arial" w:cs="Arial"/>
          <w:sz w:val="18"/>
          <w:szCs w:val="18"/>
          <w:lang w:val="sr-Cyrl-CS"/>
        </w:rPr>
        <w:t>, захтјев број: 11.02/012-</w:t>
      </w:r>
      <w:r w:rsidRPr="00171D83">
        <w:rPr>
          <w:rFonts w:ascii="Arial" w:hAnsi="Arial" w:cs="Arial"/>
          <w:sz w:val="18"/>
          <w:szCs w:val="18"/>
          <w:lang w:val="bs-Cyrl-BA"/>
        </w:rPr>
        <w:t>1134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/22 од 05.08.2022. године, 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ради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закључења брака, у складу са Одлуком Скупштине општине Билећа („Службени гласник  општине Билећа“, бр</w:t>
      </w:r>
      <w:r w:rsidRPr="00171D83">
        <w:rPr>
          <w:rFonts w:ascii="Arial" w:hAnsi="Arial" w:cs="Arial"/>
          <w:sz w:val="18"/>
          <w:szCs w:val="18"/>
          <w:lang w:val="en-US"/>
        </w:rPr>
        <w:t>.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4/11 и 8/21</w:t>
      </w:r>
      <w:r w:rsidRPr="00171D83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).</w:t>
      </w: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bs-Cyrl-BA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Средства за ове намјене  биће обезбијеђена у Буџету општине Билећа, а уплатит ће се на  текући рачун Стајић Милана, број: 5620088170302149 код „НЛБ банке“ а.д. Бања Лука.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   Ова Одлука ступа на снагу  даном доношења, а биће објављена у „Службеном гласнику општине Билећа“.</w:t>
      </w:r>
    </w:p>
    <w:p w:rsidR="004A6226" w:rsidRDefault="004A6226" w:rsidP="004A6226">
      <w:pPr>
        <w:rPr>
          <w:rFonts w:ascii="Arial" w:hAnsi="Arial" w:cs="Arial"/>
          <w:b/>
          <w:sz w:val="18"/>
          <w:szCs w:val="18"/>
          <w:lang w:val="sr-Cyrl-CS"/>
        </w:rPr>
      </w:pPr>
    </w:p>
    <w:p w:rsidR="004A6226" w:rsidRDefault="004A6226" w:rsidP="004A6226">
      <w:pPr>
        <w:rPr>
          <w:rFonts w:ascii="Arial" w:hAnsi="Arial" w:cs="Arial"/>
          <w:b/>
          <w:sz w:val="18"/>
          <w:szCs w:val="18"/>
          <w:lang w:val="sr-Cyrl-CS"/>
        </w:rPr>
      </w:pPr>
    </w:p>
    <w:p w:rsidR="004A6226" w:rsidRDefault="004A6226" w:rsidP="004A6226">
      <w:pPr>
        <w:rPr>
          <w:rFonts w:ascii="Arial" w:hAnsi="Arial" w:cs="Arial"/>
          <w:b/>
          <w:sz w:val="20"/>
          <w:szCs w:val="20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>
        <w:rPr>
          <w:rFonts w:ascii="Arial" w:hAnsi="Arial" w:cs="Arial"/>
          <w:b/>
          <w:sz w:val="18"/>
          <w:szCs w:val="18"/>
          <w:lang w:val="en-US"/>
        </w:rPr>
        <w:t>11</w:t>
      </w:r>
      <w:r>
        <w:rPr>
          <w:rFonts w:ascii="Arial" w:hAnsi="Arial" w:cs="Arial"/>
          <w:b/>
          <w:sz w:val="18"/>
          <w:szCs w:val="18"/>
        </w:rPr>
        <w:t>34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 xml:space="preserve">/22     </w:t>
      </w:r>
      <w:r>
        <w:rPr>
          <w:rFonts w:ascii="Arial" w:hAnsi="Arial" w:cs="Arial"/>
          <w:b/>
          <w:sz w:val="18"/>
          <w:szCs w:val="18"/>
          <w:lang w:val="sr-Cyrl-CS"/>
        </w:rPr>
        <w:t xml:space="preserve">    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Замјеник </w:t>
      </w:r>
    </w:p>
    <w:p w:rsidR="004A6226" w:rsidRPr="000032B3" w:rsidRDefault="004A6226" w:rsidP="004A6226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>
        <w:rPr>
          <w:rFonts w:ascii="Arial" w:hAnsi="Arial" w:cs="Arial"/>
          <w:b/>
          <w:sz w:val="18"/>
          <w:szCs w:val="18"/>
        </w:rPr>
        <w:t>08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20"/>
          <w:szCs w:val="20"/>
          <w:lang w:val="en-US"/>
        </w:rPr>
        <w:t>Начелника општине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Никола Бајовић с.р</w:t>
      </w:r>
      <w:r w:rsidR="002B25B0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По овлашћењу број: 11.02/012-1541/21 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од 16.12.2021.год.</w:t>
      </w:r>
    </w:p>
    <w:p w:rsidR="004A6226" w:rsidRPr="00171D83" w:rsidRDefault="004A6226" w:rsidP="004A6226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4A6226" w:rsidRPr="004A6226" w:rsidRDefault="004A622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50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  <w:lang w:val="hr-HR"/>
        </w:rPr>
      </w:pPr>
      <w:proofErr w:type="gramStart"/>
      <w:r w:rsidRPr="00171D83">
        <w:rPr>
          <w:sz w:val="18"/>
          <w:szCs w:val="18"/>
        </w:rPr>
        <w:t>На основу члана 82.</w:t>
      </w:r>
      <w:proofErr w:type="gramEnd"/>
      <w:r w:rsidRPr="00171D83">
        <w:rPr>
          <w:sz w:val="18"/>
          <w:szCs w:val="18"/>
        </w:rPr>
        <w:t xml:space="preserve"> </w:t>
      </w:r>
      <w:proofErr w:type="gramStart"/>
      <w:r w:rsidRPr="00171D83">
        <w:rPr>
          <w:sz w:val="18"/>
          <w:szCs w:val="18"/>
        </w:rPr>
        <w:t>став</w:t>
      </w:r>
      <w:proofErr w:type="gramEnd"/>
      <w:r w:rsidRPr="00171D83">
        <w:rPr>
          <w:sz w:val="18"/>
          <w:szCs w:val="18"/>
        </w:rPr>
        <w:t xml:space="preserve"> (3) Закона о локалној самоуправи („Службени гласник Републике Српске“, бр.</w:t>
      </w:r>
      <w:r w:rsidRPr="00171D83">
        <w:rPr>
          <w:sz w:val="18"/>
          <w:szCs w:val="18"/>
          <w:lang w:val="sr-Cyrl-BA"/>
        </w:rPr>
        <w:t xml:space="preserve"> 9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BA"/>
        </w:rPr>
        <w:t>/1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bs-Cyrl-BA"/>
        </w:rPr>
        <w:t xml:space="preserve">, 36/19 и 61/21 </w:t>
      </w:r>
      <w:r w:rsidRPr="00171D83">
        <w:rPr>
          <w:sz w:val="18"/>
          <w:szCs w:val="18"/>
        </w:rPr>
        <w:t>) и члана 87. Статута општине Билећа („</w:t>
      </w:r>
      <w:proofErr w:type="gramStart"/>
      <w:r w:rsidRPr="00171D83">
        <w:rPr>
          <w:sz w:val="18"/>
          <w:szCs w:val="18"/>
        </w:rPr>
        <w:t>Службени  гласник</w:t>
      </w:r>
      <w:proofErr w:type="gramEnd"/>
      <w:r w:rsidRPr="00171D83">
        <w:rPr>
          <w:sz w:val="18"/>
          <w:szCs w:val="18"/>
        </w:rPr>
        <w:t xml:space="preserve"> општине Билећа“, број 6/17), Начелник општине Билећа,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14" w:name="_Toc112357766"/>
      <w:r w:rsidRPr="00171D83">
        <w:rPr>
          <w:szCs w:val="18"/>
          <w:lang w:val="sr-Cyrl-CS"/>
        </w:rPr>
        <w:t>О Д Л У К У</w:t>
      </w:r>
      <w:bookmarkEnd w:id="114"/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15" w:name="_Toc112357767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115"/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  <w:lang w:val="sr-Latn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се, Општинској организацији Црвени крст</w:t>
      </w:r>
      <w:r w:rsidRPr="00171D83">
        <w:rPr>
          <w:rFonts w:ascii="Arial" w:hAnsi="Arial" w:cs="Arial"/>
          <w:sz w:val="18"/>
          <w:szCs w:val="18"/>
          <w:lang w:val="bs-Cyrl-BA"/>
        </w:rPr>
        <w:t xml:space="preserve"> из Билеће,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исплата новчаних средстава  у износу од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sz w:val="18"/>
          <w:szCs w:val="18"/>
        </w:rPr>
        <w:t>9.000</w:t>
      </w:r>
      <w:r w:rsidRPr="00171D83">
        <w:rPr>
          <w:rFonts w:ascii="Arial" w:hAnsi="Arial" w:cs="Arial"/>
          <w:sz w:val="18"/>
          <w:szCs w:val="18"/>
          <w:lang w:val="bs-Cyrl-BA"/>
        </w:rPr>
        <w:t>,00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171D83">
        <w:rPr>
          <w:rFonts w:ascii="Arial" w:hAnsi="Arial" w:cs="Arial"/>
          <w:sz w:val="18"/>
          <w:szCs w:val="18"/>
          <w:lang w:val="en-US"/>
        </w:rPr>
        <w:t xml:space="preserve">KM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у сврху плаћања трошкова за млијеко проистеклих из ранијег периода.</w:t>
      </w:r>
    </w:p>
    <w:p w:rsidR="008317BB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936481" w:rsidRPr="00171D83" w:rsidRDefault="00936481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lastRenderedPageBreak/>
        <w:t>II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Средства за ове намјене  обезбијеђена су у буџету општине Билећа, из </w:t>
      </w:r>
      <w:r w:rsidRPr="00171D83">
        <w:rPr>
          <w:rFonts w:ascii="Arial" w:hAnsi="Arial" w:cs="Arial"/>
          <w:sz w:val="18"/>
          <w:szCs w:val="18"/>
          <w:lang w:val="bs-Cyrl-BA"/>
        </w:rPr>
        <w:t>средстава предвиђених за буџетску резерву.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8317BB" w:rsidRPr="00171D83" w:rsidRDefault="008317BB" w:rsidP="007C5CCC">
      <w:pPr>
        <w:rPr>
          <w:rFonts w:ascii="Arial" w:hAnsi="Arial" w:cs="Arial"/>
          <w:sz w:val="18"/>
          <w:szCs w:val="18"/>
          <w:lang w:val="en-US"/>
        </w:rPr>
      </w:pP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1180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11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8317BB" w:rsidRDefault="00396094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A6226">
        <w:rPr>
          <w:b/>
          <w:sz w:val="18"/>
          <w:szCs w:val="18"/>
        </w:rPr>
        <w:t>1</w:t>
      </w:r>
    </w:p>
    <w:p w:rsidR="004A6226" w:rsidRPr="000F0513" w:rsidRDefault="004A6226" w:rsidP="004A6226">
      <w:pPr>
        <w:pStyle w:val="NoSpacing"/>
        <w:ind w:firstLine="720"/>
        <w:rPr>
          <w:sz w:val="18"/>
        </w:rPr>
      </w:pPr>
      <w:r w:rsidRPr="000F0513">
        <w:rPr>
          <w:sz w:val="18"/>
          <w:lang w:val="sr-Cyrl-CS"/>
        </w:rPr>
        <w:t xml:space="preserve">На основу члана 82. став </w:t>
      </w:r>
      <w:r w:rsidRPr="000F0513">
        <w:rPr>
          <w:sz w:val="18"/>
        </w:rPr>
        <w:t>(3)</w:t>
      </w:r>
      <w:r w:rsidRPr="000F0513">
        <w:rPr>
          <w:sz w:val="18"/>
          <w:lang w:val="sr-Cyrl-CS"/>
        </w:rPr>
        <w:t xml:space="preserve"> Закона о локалној самоуправи („Службени гласник Републике Српске“, бр</w:t>
      </w:r>
      <w:r w:rsidRPr="000F0513">
        <w:rPr>
          <w:sz w:val="18"/>
        </w:rPr>
        <w:t>.</w:t>
      </w:r>
      <w:r w:rsidRPr="000F0513">
        <w:rPr>
          <w:sz w:val="18"/>
          <w:lang w:val="sr-Cyrl-BA"/>
        </w:rPr>
        <w:t>97/16,36/19 и 61/21</w:t>
      </w:r>
      <w:r w:rsidRPr="000F0513">
        <w:rPr>
          <w:sz w:val="18"/>
          <w:lang w:val="sr-Cyrl-CS"/>
        </w:rPr>
        <w:t>), члана 8. Правилника о додјели новчаних помоћи, број: 11.02/012-1162/21 од 30.09.2021.године. и члана 8</w:t>
      </w:r>
      <w:r w:rsidRPr="000F0513">
        <w:rPr>
          <w:sz w:val="18"/>
        </w:rPr>
        <w:t>7</w:t>
      </w:r>
      <w:r w:rsidRPr="000F0513">
        <w:rPr>
          <w:sz w:val="18"/>
          <w:lang w:val="sr-Cyrl-CS"/>
        </w:rPr>
        <w:t xml:space="preserve">.  Статута општине Билећа („Службени  гласник општине Билећа“, број </w:t>
      </w:r>
      <w:r w:rsidRPr="000F0513">
        <w:rPr>
          <w:sz w:val="18"/>
        </w:rPr>
        <w:t>6</w:t>
      </w:r>
      <w:r w:rsidRPr="000F0513">
        <w:rPr>
          <w:sz w:val="18"/>
          <w:lang w:val="sr-Cyrl-CS"/>
        </w:rPr>
        <w:t>/1</w:t>
      </w:r>
      <w:r w:rsidRPr="000F0513">
        <w:rPr>
          <w:sz w:val="18"/>
        </w:rPr>
        <w:t>7</w:t>
      </w:r>
      <w:r w:rsidRPr="000F0513">
        <w:rPr>
          <w:sz w:val="18"/>
          <w:lang w:val="sr-Cyrl-CS"/>
        </w:rPr>
        <w:t>), на приједлог Комисије о додјели новчане помоћи, број:11.02/012-1168/21 од 04.10.2021.године, Начелник општине Билећа, д о н о с и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pStyle w:val="Heading1"/>
        <w:rPr>
          <w:szCs w:val="18"/>
          <w:lang w:val="sr-Cyrl-CS"/>
        </w:rPr>
      </w:pPr>
      <w:bookmarkStart w:id="116" w:name="_Toc112357768"/>
      <w:r w:rsidRPr="00171D83">
        <w:rPr>
          <w:szCs w:val="18"/>
          <w:lang w:val="sr-Cyrl-CS"/>
        </w:rPr>
        <w:t>О Д Л У К У</w:t>
      </w:r>
      <w:bookmarkEnd w:id="116"/>
    </w:p>
    <w:p w:rsidR="004A6226" w:rsidRPr="00171D83" w:rsidRDefault="004A6226" w:rsidP="004A6226">
      <w:pPr>
        <w:pStyle w:val="Heading1"/>
        <w:rPr>
          <w:szCs w:val="18"/>
          <w:lang w:val="sr-Cyrl-CS"/>
        </w:rPr>
      </w:pPr>
      <w:bookmarkStart w:id="117" w:name="_Toc112357769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117"/>
    </w:p>
    <w:p w:rsidR="004A6226" w:rsidRPr="00171D83" w:rsidRDefault="004A6226" w:rsidP="004A6226">
      <w:pPr>
        <w:rPr>
          <w:rFonts w:ascii="Arial" w:hAnsi="Arial" w:cs="Arial"/>
          <w:b/>
          <w:sz w:val="18"/>
          <w:szCs w:val="18"/>
          <w:lang w:val="sr-Latn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 xml:space="preserve">                                                          </w:t>
      </w: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sr-Cyrl-CS"/>
        </w:rPr>
      </w:pP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се, Драгани Тешановић из Билеће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</w:rPr>
        <w:t>3</w:t>
      </w:r>
      <w:r w:rsidRPr="00171D83">
        <w:rPr>
          <w:rFonts w:ascii="Arial" w:hAnsi="Arial" w:cs="Arial"/>
          <w:sz w:val="18"/>
          <w:szCs w:val="18"/>
          <w:lang w:val="bs-Cyrl-BA"/>
        </w:rPr>
        <w:t>0</w:t>
      </w:r>
      <w:r w:rsidRPr="00171D83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 ситуације.</w:t>
      </w: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Pr="00171D83" w:rsidRDefault="004A6226" w:rsidP="004A622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sr-Cyrl-CS"/>
        </w:rPr>
        <w:t>и уплатиће се на жиро рачун Тешановић Војин</w:t>
      </w:r>
      <w:r>
        <w:rPr>
          <w:rFonts w:ascii="Arial" w:hAnsi="Arial" w:cs="Arial"/>
          <w:sz w:val="18"/>
          <w:szCs w:val="18"/>
          <w:lang w:val="sr-Cyrl-CS"/>
        </w:rPr>
        <w:t>а , број:5620088130973111 код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 „</w:t>
      </w:r>
      <w:r w:rsidRPr="00171D83">
        <w:rPr>
          <w:rFonts w:ascii="Arial" w:hAnsi="Arial" w:cs="Arial"/>
          <w:sz w:val="18"/>
          <w:szCs w:val="18"/>
        </w:rPr>
        <w:t>НЛБ банке</w:t>
      </w:r>
      <w:r w:rsidRPr="00171D83">
        <w:rPr>
          <w:rFonts w:ascii="Arial" w:hAnsi="Arial" w:cs="Arial"/>
          <w:sz w:val="18"/>
          <w:szCs w:val="18"/>
          <w:lang w:val="sr-Cyrl-CS"/>
        </w:rPr>
        <w:t>“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71D83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4A6226" w:rsidRPr="00171D83" w:rsidRDefault="004A6226" w:rsidP="004A6226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4A6226" w:rsidRPr="00171D83" w:rsidRDefault="004A6226" w:rsidP="004A6226">
      <w:pPr>
        <w:rPr>
          <w:rFonts w:ascii="Arial" w:hAnsi="Arial" w:cs="Arial"/>
          <w:sz w:val="18"/>
          <w:szCs w:val="18"/>
          <w:lang w:val="en-US"/>
        </w:rPr>
      </w:pPr>
    </w:p>
    <w:p w:rsidR="004A6226" w:rsidRDefault="004A6226" w:rsidP="00936481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936481" w:rsidRPr="00936481" w:rsidRDefault="00936481" w:rsidP="00936481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</w:p>
    <w:p w:rsidR="004A6226" w:rsidRDefault="004A6226" w:rsidP="004A6226">
      <w:pPr>
        <w:rPr>
          <w:rFonts w:ascii="Arial" w:hAnsi="Arial" w:cs="Arial"/>
          <w:b/>
          <w:sz w:val="20"/>
          <w:szCs w:val="20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="00106E58">
        <w:rPr>
          <w:rFonts w:ascii="Arial" w:hAnsi="Arial" w:cs="Arial"/>
          <w:b/>
          <w:sz w:val="18"/>
          <w:szCs w:val="18"/>
          <w:lang w:val="en-US"/>
        </w:rPr>
        <w:t>1130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 xml:space="preserve">/22     </w:t>
      </w:r>
      <w:r>
        <w:rPr>
          <w:rFonts w:ascii="Arial" w:hAnsi="Arial" w:cs="Arial"/>
          <w:b/>
          <w:sz w:val="18"/>
          <w:szCs w:val="18"/>
          <w:lang w:val="sr-Cyrl-CS"/>
        </w:rPr>
        <w:t xml:space="preserve">    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Замјеник </w:t>
      </w:r>
    </w:p>
    <w:p w:rsidR="004A6226" w:rsidRPr="000032B3" w:rsidRDefault="004A6226" w:rsidP="004A6226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="00106E58">
        <w:rPr>
          <w:rFonts w:ascii="Arial" w:hAnsi="Arial" w:cs="Arial"/>
          <w:b/>
          <w:sz w:val="18"/>
          <w:szCs w:val="18"/>
        </w:rPr>
        <w:t>08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20"/>
          <w:szCs w:val="20"/>
          <w:lang w:val="en-US"/>
        </w:rPr>
        <w:t>Начелника општине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Никола Бајовић с.р</w:t>
      </w:r>
      <w:r w:rsidR="002B25B0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По овлашћењу број: 11.02/012-1541/21 </w:t>
      </w:r>
    </w:p>
    <w:p w:rsidR="004A6226" w:rsidRDefault="004A6226" w:rsidP="004A6226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од 16.12.2021.год.</w:t>
      </w:r>
    </w:p>
    <w:p w:rsidR="004A6226" w:rsidRPr="00171D83" w:rsidRDefault="004A6226" w:rsidP="004A6226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4A6226" w:rsidRPr="004A6226" w:rsidRDefault="004A6226" w:rsidP="00171D83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52</w:t>
      </w:r>
    </w:p>
    <w:p w:rsidR="008317BB" w:rsidRPr="00171D83" w:rsidRDefault="008317BB" w:rsidP="00171D83">
      <w:pPr>
        <w:pStyle w:val="NoSpacing"/>
        <w:ind w:firstLine="720"/>
        <w:rPr>
          <w:sz w:val="18"/>
          <w:szCs w:val="18"/>
          <w:lang w:val="hr-HR"/>
        </w:rPr>
      </w:pPr>
      <w:r w:rsidRPr="00171D83">
        <w:rPr>
          <w:sz w:val="18"/>
          <w:szCs w:val="18"/>
          <w:lang w:val="sr-Cyrl-CS"/>
        </w:rPr>
        <w:t xml:space="preserve">На основу члана 82. став (3) Закона о локалној самоуправи („Службени </w:t>
      </w:r>
      <w:r w:rsidR="000F0513">
        <w:rPr>
          <w:sz w:val="18"/>
          <w:szCs w:val="18"/>
          <w:lang w:val="sr-Cyrl-CS"/>
        </w:rPr>
        <w:t>гласник Републике Српске“, бр</w:t>
      </w:r>
      <w:r w:rsidR="000F0513">
        <w:rPr>
          <w:sz w:val="18"/>
          <w:szCs w:val="18"/>
        </w:rPr>
        <w:t>.</w:t>
      </w:r>
      <w:r w:rsidRPr="00171D83">
        <w:rPr>
          <w:sz w:val="18"/>
          <w:szCs w:val="18"/>
          <w:lang w:val="sr-Cyrl-BA"/>
        </w:rPr>
        <w:t>97/16,36/19 и 61/21</w:t>
      </w:r>
      <w:r w:rsidRPr="00171D83">
        <w:rPr>
          <w:sz w:val="18"/>
          <w:szCs w:val="18"/>
          <w:lang w:val="sr-Cyrl-CS"/>
        </w:rPr>
        <w:t>), члана 8. Правилника о додјели новчаних помоћи, број: 11.02/012-1162/21 од 30.09.2021.године. и члана 8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.  Статута општине Билећа („Службени</w:t>
      </w:r>
      <w:r w:rsidR="000F0513">
        <w:rPr>
          <w:sz w:val="18"/>
          <w:szCs w:val="18"/>
          <w:lang w:val="sr-Cyrl-CS"/>
        </w:rPr>
        <w:t xml:space="preserve">  гласник општине Билећа“, број</w:t>
      </w:r>
      <w:r w:rsidRPr="00171D83">
        <w:rPr>
          <w:sz w:val="18"/>
          <w:szCs w:val="18"/>
          <w:lang w:val="sr-Cyrl-CS"/>
        </w:rPr>
        <w:t xml:space="preserve"> </w:t>
      </w:r>
      <w:r w:rsidRPr="00171D83">
        <w:rPr>
          <w:sz w:val="18"/>
          <w:szCs w:val="18"/>
        </w:rPr>
        <w:t>6</w:t>
      </w:r>
      <w:r w:rsidRPr="00171D83">
        <w:rPr>
          <w:sz w:val="18"/>
          <w:szCs w:val="18"/>
          <w:lang w:val="sr-Cyrl-CS"/>
        </w:rPr>
        <w:t>/1</w:t>
      </w:r>
      <w:r w:rsidRPr="00171D83">
        <w:rPr>
          <w:sz w:val="18"/>
          <w:szCs w:val="18"/>
        </w:rPr>
        <w:t>7</w:t>
      </w:r>
      <w:r w:rsidRPr="00171D83">
        <w:rPr>
          <w:sz w:val="18"/>
          <w:szCs w:val="18"/>
          <w:lang w:val="sr-Cyrl-CS"/>
        </w:rPr>
        <w:t>), на приједлог Комисије о додјели новчане помоћи, број:11.02/012-1168/21 од 04.10.2021.године, Начелник општине Билећа, д о н о с и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18" w:name="_Toc112357770"/>
      <w:r w:rsidRPr="00171D83">
        <w:rPr>
          <w:szCs w:val="18"/>
          <w:lang w:val="sr-Cyrl-CS"/>
        </w:rPr>
        <w:t>О Д Л У К У</w:t>
      </w:r>
      <w:bookmarkEnd w:id="118"/>
    </w:p>
    <w:p w:rsidR="008317BB" w:rsidRPr="00171D83" w:rsidRDefault="008317BB" w:rsidP="002D58CF">
      <w:pPr>
        <w:pStyle w:val="Heading1"/>
        <w:rPr>
          <w:szCs w:val="18"/>
          <w:lang w:val="sr-Cyrl-CS"/>
        </w:rPr>
      </w:pPr>
      <w:bookmarkStart w:id="119" w:name="_Toc112357771"/>
      <w:r w:rsidRPr="00171D83">
        <w:rPr>
          <w:szCs w:val="18"/>
          <w:lang w:val="sr-Cyrl-CS"/>
        </w:rPr>
        <w:t>о одобрењу исплате новчаних средст</w:t>
      </w:r>
      <w:r w:rsidRPr="00171D83">
        <w:rPr>
          <w:szCs w:val="18"/>
          <w:lang w:val="en-US"/>
        </w:rPr>
        <w:t>a</w:t>
      </w:r>
      <w:r w:rsidRPr="00171D83">
        <w:rPr>
          <w:szCs w:val="18"/>
          <w:lang w:val="sr-Cyrl-CS"/>
        </w:rPr>
        <w:t>ва</w:t>
      </w:r>
      <w:bookmarkEnd w:id="119"/>
    </w:p>
    <w:p w:rsidR="008317BB" w:rsidRPr="00171D83" w:rsidRDefault="008317BB" w:rsidP="002D58CF">
      <w:pPr>
        <w:pStyle w:val="Heading1"/>
        <w:rPr>
          <w:szCs w:val="18"/>
          <w:lang w:val="en-US"/>
        </w:rPr>
      </w:pPr>
      <w:r w:rsidRPr="00171D83">
        <w:rPr>
          <w:szCs w:val="18"/>
          <w:lang w:val="sr-Cyrl-CS"/>
        </w:rPr>
        <w:t xml:space="preserve">                          </w:t>
      </w:r>
      <w:r w:rsidR="007C5CCC" w:rsidRPr="00171D83">
        <w:rPr>
          <w:szCs w:val="18"/>
          <w:lang w:val="sr-Cyrl-CS"/>
        </w:rPr>
        <w:t xml:space="preserve">                      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</w:rPr>
        <w:t>I</w:t>
      </w:r>
    </w:p>
    <w:p w:rsidR="008317BB" w:rsidRPr="00171D83" w:rsidRDefault="008317BB" w:rsidP="008317BB">
      <w:pPr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 Одобрава се, Ковачевић Раденку из Билеће</w:t>
      </w:r>
      <w:r w:rsidRPr="00171D83">
        <w:rPr>
          <w:rFonts w:ascii="Arial" w:hAnsi="Arial" w:cs="Arial"/>
          <w:sz w:val="18"/>
          <w:szCs w:val="18"/>
          <w:lang w:val="sr-Latn-BA"/>
        </w:rPr>
        <w:t xml:space="preserve">, 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исплата новчаних средстава у износу од </w:t>
      </w:r>
      <w:r w:rsidRPr="00171D83">
        <w:rPr>
          <w:rFonts w:ascii="Arial" w:hAnsi="Arial" w:cs="Arial"/>
          <w:sz w:val="18"/>
          <w:szCs w:val="18"/>
        </w:rPr>
        <w:t>3</w:t>
      </w:r>
      <w:r w:rsidRPr="00171D83">
        <w:rPr>
          <w:rFonts w:ascii="Arial" w:hAnsi="Arial" w:cs="Arial"/>
          <w:sz w:val="18"/>
          <w:szCs w:val="18"/>
          <w:lang w:val="bs-Cyrl-BA"/>
        </w:rPr>
        <w:t>0</w:t>
      </w:r>
      <w:r w:rsidRPr="00171D83">
        <w:rPr>
          <w:rFonts w:ascii="Arial" w:hAnsi="Arial" w:cs="Arial"/>
          <w:sz w:val="18"/>
          <w:szCs w:val="18"/>
          <w:lang w:val="sr-Cyrl-CS"/>
        </w:rPr>
        <w:t>0,00 КМ  у сврху финансијске помоћи због тешке материјалне и здравствене ситуације.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Latn-CS"/>
        </w:rPr>
        <w:t>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 xml:space="preserve">      Средства за ове намјене  обезбијеђена су у буџету општине Билећа, из средстава предвиђених за једнократне новчане помоћи, и уплатиће се на жиро рачун Раденка Ковачевића, број: 5517002537099427 код    „</w:t>
      </w:r>
      <w:r w:rsidRPr="00171D83">
        <w:rPr>
          <w:rFonts w:ascii="Arial" w:hAnsi="Arial" w:cs="Arial"/>
          <w:sz w:val="18"/>
          <w:szCs w:val="18"/>
        </w:rPr>
        <w:t>Уникредит банке</w:t>
      </w:r>
      <w:r w:rsidRPr="00171D83">
        <w:rPr>
          <w:rFonts w:ascii="Arial" w:hAnsi="Arial" w:cs="Arial"/>
          <w:sz w:val="18"/>
          <w:szCs w:val="18"/>
          <w:lang w:val="sr-Cyrl-CS"/>
        </w:rPr>
        <w:t xml:space="preserve">“ </w:t>
      </w:r>
      <w:r w:rsidRPr="00171D83">
        <w:rPr>
          <w:rFonts w:ascii="Arial" w:hAnsi="Arial" w:cs="Arial"/>
          <w:sz w:val="18"/>
          <w:szCs w:val="18"/>
          <w:lang w:val="bs-Cyrl-BA"/>
        </w:rPr>
        <w:t>а.д. Бања Лука.</w:t>
      </w:r>
    </w:p>
    <w:p w:rsidR="008317BB" w:rsidRPr="00171D83" w:rsidRDefault="008317BB" w:rsidP="008317BB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7C5CCC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71D83">
        <w:rPr>
          <w:rFonts w:ascii="Arial" w:hAnsi="Arial" w:cs="Arial"/>
          <w:sz w:val="18"/>
          <w:szCs w:val="18"/>
          <w:lang w:val="en-US"/>
        </w:rPr>
        <w:t>III</w:t>
      </w:r>
    </w:p>
    <w:p w:rsidR="008317BB" w:rsidRPr="00171D83" w:rsidRDefault="008317BB" w:rsidP="008317B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8317BB" w:rsidRPr="00171D83" w:rsidRDefault="008317BB" w:rsidP="008317BB">
      <w:pPr>
        <w:ind w:firstLine="540"/>
        <w:jc w:val="both"/>
        <w:rPr>
          <w:rFonts w:ascii="Arial" w:hAnsi="Arial" w:cs="Arial"/>
          <w:sz w:val="18"/>
          <w:szCs w:val="18"/>
          <w:lang w:val="sr-Cyrl-CS"/>
        </w:rPr>
      </w:pPr>
      <w:r w:rsidRPr="00171D83">
        <w:rPr>
          <w:rFonts w:ascii="Arial" w:hAnsi="Arial" w:cs="Arial"/>
          <w:sz w:val="18"/>
          <w:szCs w:val="18"/>
          <w:lang w:val="sr-Cyrl-CS"/>
        </w:rPr>
        <w:t>Ова Одлука ступа на снагу  даном доношења и биће објављена у „Службеном гласнику општине Билећа“.</w:t>
      </w: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1167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17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8317BB" w:rsidRPr="004A6226" w:rsidRDefault="00396094" w:rsidP="000F0513">
      <w:pPr>
        <w:pStyle w:val="NoSpacing"/>
        <w:rPr>
          <w:b/>
        </w:rPr>
      </w:pPr>
      <w:r>
        <w:rPr>
          <w:b/>
        </w:rPr>
        <w:t>5</w:t>
      </w:r>
      <w:r w:rsidR="004A6226">
        <w:rPr>
          <w:b/>
        </w:rPr>
        <w:t>3</w:t>
      </w:r>
    </w:p>
    <w:p w:rsidR="008317BB" w:rsidRPr="00171D83" w:rsidRDefault="008317BB" w:rsidP="000F0513">
      <w:pPr>
        <w:pStyle w:val="NoSpacing"/>
        <w:ind w:firstLine="720"/>
        <w:rPr>
          <w:rFonts w:eastAsia="Calibri"/>
        </w:rPr>
      </w:pPr>
      <w:r w:rsidRPr="00171D83">
        <w:rPr>
          <w:rFonts w:eastAsia="Calibri"/>
          <w:lang w:val="bs-Cyrl-BA"/>
        </w:rPr>
        <w:t>На основу  члана 43. Закона о уређењу простора и грађењу („Службени г</w:t>
      </w:r>
      <w:r w:rsidR="000F0513">
        <w:rPr>
          <w:rFonts w:eastAsia="Calibri"/>
          <w:lang w:val="bs-Cyrl-BA"/>
        </w:rPr>
        <w:t>ласник Републике Српске“ , бр</w:t>
      </w:r>
      <w:r w:rsidR="000F0513">
        <w:rPr>
          <w:rFonts w:eastAsia="Calibri"/>
        </w:rPr>
        <w:t>.</w:t>
      </w:r>
      <w:r w:rsidRPr="00171D83">
        <w:rPr>
          <w:rFonts w:eastAsia="Calibri"/>
          <w:lang w:val="bs-Cyrl-BA"/>
        </w:rPr>
        <w:t xml:space="preserve"> 40/13, 106/15, 3/16,84/19), Одлуке о приступању изради Плана парцелације </w:t>
      </w:r>
      <w:r w:rsidRPr="00171D83">
        <w:rPr>
          <w:rFonts w:eastAsia="Calibri"/>
          <w:lang w:val="bs-Latn-BA"/>
        </w:rPr>
        <w:t xml:space="preserve"> </w:t>
      </w:r>
      <w:r w:rsidRPr="00171D83">
        <w:rPr>
          <w:rFonts w:eastAsia="Calibri"/>
          <w:lang w:val="bs-Cyrl-BA"/>
        </w:rPr>
        <w:t>Златиште IV  („Службени гласдник</w:t>
      </w:r>
      <w:r w:rsidR="000F0513">
        <w:rPr>
          <w:rFonts w:eastAsia="Calibri"/>
          <w:lang w:val="bs-Cyrl-BA"/>
        </w:rPr>
        <w:t xml:space="preserve"> општине Билећа“ број</w:t>
      </w:r>
      <w:r w:rsidRPr="00171D83">
        <w:rPr>
          <w:rFonts w:eastAsia="Calibri"/>
          <w:lang w:val="bs-Cyrl-BA"/>
        </w:rPr>
        <w:t xml:space="preserve">  </w:t>
      </w:r>
      <w:r w:rsidRPr="00171D83">
        <w:rPr>
          <w:rFonts w:eastAsia="Calibri"/>
          <w:lang w:val="bs-Latn-BA"/>
        </w:rPr>
        <w:t xml:space="preserve">4/22 </w:t>
      </w:r>
      <w:r w:rsidRPr="00171D83">
        <w:rPr>
          <w:rFonts w:eastAsia="Calibri"/>
          <w:lang w:val="bs-Cyrl-BA"/>
        </w:rPr>
        <w:t>) и члана 87. Статута Општине Билећа („Службени гласник општине Билећа „ број: 6/17 ) Начелник општине Билећа, доноси</w:t>
      </w:r>
    </w:p>
    <w:p w:rsidR="008317BB" w:rsidRPr="00171D83" w:rsidRDefault="007C5CCC" w:rsidP="008317BB">
      <w:pPr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                  </w:t>
      </w:r>
    </w:p>
    <w:p w:rsidR="007C5CCC" w:rsidRPr="00171D83" w:rsidRDefault="008317BB" w:rsidP="002D58CF">
      <w:pPr>
        <w:pStyle w:val="Heading1"/>
        <w:rPr>
          <w:rFonts w:eastAsia="Calibri"/>
          <w:szCs w:val="18"/>
          <w:lang w:val="en-US"/>
        </w:rPr>
      </w:pPr>
      <w:bookmarkStart w:id="120" w:name="_Toc112357772"/>
      <w:r w:rsidRPr="00171D83">
        <w:rPr>
          <w:rFonts w:eastAsia="Calibri"/>
          <w:szCs w:val="18"/>
          <w:lang w:val="bs-Cyrl-BA"/>
        </w:rPr>
        <w:t>Р  Ј  Е  Ш  Е  Њ  Е</w:t>
      </w:r>
      <w:bookmarkEnd w:id="120"/>
    </w:p>
    <w:p w:rsidR="008317BB" w:rsidRPr="00171D83" w:rsidRDefault="006C7586" w:rsidP="002D58CF">
      <w:pPr>
        <w:pStyle w:val="Heading1"/>
        <w:rPr>
          <w:rFonts w:eastAsia="Calibri"/>
          <w:szCs w:val="18"/>
          <w:lang w:val="bs-Cyrl-BA"/>
        </w:rPr>
      </w:pPr>
      <w:bookmarkStart w:id="121" w:name="_Toc112357773"/>
      <w:r>
        <w:rPr>
          <w:rFonts w:eastAsia="Calibri"/>
          <w:szCs w:val="18"/>
          <w:lang w:val="bs-Cyrl-BA"/>
        </w:rPr>
        <w:t>о</w:t>
      </w:r>
      <w:r w:rsidR="008317BB" w:rsidRPr="00171D83">
        <w:rPr>
          <w:rFonts w:eastAsia="Calibri"/>
          <w:szCs w:val="18"/>
          <w:lang w:val="bs-Cyrl-BA"/>
        </w:rPr>
        <w:t xml:space="preserve"> именовању савјета за израду Плана парцелације „Златиште </w:t>
      </w:r>
      <w:r w:rsidR="008317BB" w:rsidRPr="00171D83">
        <w:rPr>
          <w:rFonts w:eastAsia="Calibri"/>
          <w:szCs w:val="18"/>
          <w:lang w:val="bs-Latn-BA"/>
        </w:rPr>
        <w:t>IV</w:t>
      </w:r>
      <w:r w:rsidR="008317BB" w:rsidRPr="00171D83">
        <w:rPr>
          <w:rFonts w:eastAsia="Calibri"/>
          <w:szCs w:val="18"/>
          <w:lang w:val="bs-Cyrl-BA"/>
        </w:rPr>
        <w:t>“</w:t>
      </w:r>
      <w:bookmarkEnd w:id="121"/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7C5CCC">
      <w:pPr>
        <w:jc w:val="center"/>
        <w:rPr>
          <w:rFonts w:ascii="Arial" w:eastAsia="Calibri" w:hAnsi="Arial" w:cs="Arial"/>
          <w:sz w:val="18"/>
          <w:szCs w:val="18"/>
          <w:lang w:val="en-US"/>
        </w:rPr>
      </w:pPr>
      <w:r w:rsidRPr="00171D83">
        <w:rPr>
          <w:rFonts w:ascii="Arial" w:eastAsia="Calibri" w:hAnsi="Arial" w:cs="Arial"/>
          <w:sz w:val="18"/>
          <w:szCs w:val="18"/>
          <w:lang w:val="bs-Latn-BA"/>
        </w:rPr>
        <w:lastRenderedPageBreak/>
        <w:t>I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У савјет за праћење израде Плана  парцелације </w:t>
      </w:r>
      <w:r w:rsidRPr="00171D83">
        <w:rPr>
          <w:rFonts w:ascii="Arial" w:eastAsia="Calibri" w:hAnsi="Arial" w:cs="Arial"/>
          <w:sz w:val="18"/>
          <w:szCs w:val="18"/>
          <w:lang w:val="bs-Latn-BA"/>
        </w:rPr>
        <w:t xml:space="preserve"> „Златиште IV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“ именују се;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                        </w:t>
      </w:r>
    </w:p>
    <w:p w:rsidR="008317BB" w:rsidRPr="00171D83" w:rsidRDefault="008317BB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Милош Бошњак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 - начелник О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дјељења за просторно уређење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>, стамбено-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комуналне послове</w:t>
      </w:r>
      <w:r w:rsidR="00AF19D2">
        <w:rPr>
          <w:rFonts w:ascii="Arial" w:eastAsia="Calibri" w:hAnsi="Arial" w:cs="Arial"/>
          <w:sz w:val="18"/>
          <w:szCs w:val="18"/>
          <w:lang w:val="bs-Cyrl-BA"/>
        </w:rPr>
        <w:t>,</w:t>
      </w:r>
    </w:p>
    <w:p w:rsidR="008317BB" w:rsidRPr="00171D83" w:rsidRDefault="008317BB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 xml:space="preserve">Милован 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Бјелетић, дипл.инж.грађ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-представник општине Билећа,</w:t>
      </w:r>
    </w:p>
    <w:p w:rsidR="008317BB" w:rsidRPr="00171D83" w:rsidRDefault="00C61C23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>
        <w:rPr>
          <w:rFonts w:ascii="Arial" w:eastAsia="Calibri" w:hAnsi="Arial" w:cs="Arial"/>
          <w:sz w:val="18"/>
          <w:szCs w:val="18"/>
          <w:lang w:val="bs-Cyrl-BA"/>
        </w:rPr>
        <w:t>Бјелица Саво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, д.и.а</w:t>
      </w:r>
      <w:r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- представник општине Билећа,</w:t>
      </w:r>
    </w:p>
    <w:p w:rsidR="008317BB" w:rsidRPr="00171D83" w:rsidRDefault="008317BB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Душанка Носовић, -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дипл.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правник –представник општине Билећа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>,</w:t>
      </w:r>
    </w:p>
    <w:p w:rsidR="008317BB" w:rsidRPr="00171D83" w:rsidRDefault="008317BB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Latn-BA"/>
        </w:rPr>
        <w:t>Jaнко Самарџић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Latn-BA"/>
        </w:rPr>
        <w:t>- представник  „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>Водовод“ Билећа,</w:t>
      </w:r>
    </w:p>
    <w:p w:rsidR="008317BB" w:rsidRPr="00171D83" w:rsidRDefault="00C61C23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>
        <w:rPr>
          <w:rFonts w:ascii="Arial" w:eastAsia="Calibri" w:hAnsi="Arial" w:cs="Arial"/>
          <w:sz w:val="18"/>
          <w:szCs w:val="18"/>
          <w:lang w:val="bs-Cyrl-BA"/>
        </w:rPr>
        <w:t xml:space="preserve">Раденко Куљић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- дипл.</w:t>
      </w:r>
      <w:r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инж.</w:t>
      </w:r>
      <w:r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електротехнике –</w:t>
      </w:r>
      <w:r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="008317BB" w:rsidRPr="00171D83">
        <w:rPr>
          <w:rFonts w:ascii="Arial" w:eastAsia="Calibri" w:hAnsi="Arial" w:cs="Arial"/>
          <w:sz w:val="18"/>
          <w:szCs w:val="18"/>
          <w:lang w:val="bs-Cyrl-BA"/>
        </w:rPr>
        <w:t>представник Електродистрибуције,</w:t>
      </w:r>
    </w:p>
    <w:p w:rsidR="008317BB" w:rsidRPr="00171D83" w:rsidRDefault="008317BB" w:rsidP="008317BB">
      <w:pPr>
        <w:numPr>
          <w:ilvl w:val="0"/>
          <w:numId w:val="26"/>
        </w:numPr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Радивоје Самарџић</w:t>
      </w:r>
      <w:r w:rsidR="00C61C23">
        <w:rPr>
          <w:rFonts w:ascii="Arial" w:eastAsia="Calibri" w:hAnsi="Arial" w:cs="Arial"/>
          <w:sz w:val="18"/>
          <w:szCs w:val="18"/>
          <w:lang w:val="bs-Cyrl-BA"/>
        </w:rPr>
        <w:t xml:space="preserve"> - представник М: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Тел-а.</w:t>
      </w:r>
    </w:p>
    <w:p w:rsidR="008317BB" w:rsidRPr="00171D83" w:rsidRDefault="008317BB" w:rsidP="008317BB">
      <w:pPr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:rsidR="008317BB" w:rsidRPr="00171D83" w:rsidRDefault="008317BB" w:rsidP="007C5CCC">
      <w:pPr>
        <w:tabs>
          <w:tab w:val="left" w:pos="3885"/>
        </w:tabs>
        <w:jc w:val="center"/>
        <w:rPr>
          <w:rFonts w:ascii="Arial" w:eastAsia="Calibri" w:hAnsi="Arial" w:cs="Arial"/>
          <w:sz w:val="18"/>
          <w:szCs w:val="18"/>
          <w:lang w:val="bs-Latn-BA"/>
        </w:rPr>
      </w:pPr>
      <w:r w:rsidRPr="00171D83">
        <w:rPr>
          <w:rFonts w:ascii="Arial" w:eastAsia="Calibri" w:hAnsi="Arial" w:cs="Arial"/>
          <w:sz w:val="18"/>
          <w:szCs w:val="18"/>
          <w:lang w:val="bs-Latn-BA"/>
        </w:rPr>
        <w:t>II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Савјет плана</w:t>
      </w:r>
      <w:r w:rsidR="00CA6B06">
        <w:rPr>
          <w:rFonts w:ascii="Arial" w:eastAsia="Calibri" w:hAnsi="Arial" w:cs="Arial"/>
          <w:sz w:val="18"/>
          <w:szCs w:val="18"/>
          <w:lang w:val="bs-Cyrl-BA"/>
        </w:rPr>
        <w:t xml:space="preserve"> је дужан да прати израду плана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, заузима стручне ставове</w:t>
      </w:r>
      <w:r w:rsidR="00CA6B06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у вези питања, општег, привредног и просторног развоја подручја за које се документ доноси.</w:t>
      </w:r>
      <w:r w:rsidR="00CA6B06">
        <w:rPr>
          <w:rFonts w:ascii="Arial" w:eastAsia="Calibri" w:hAnsi="Arial" w:cs="Arial"/>
          <w:sz w:val="18"/>
          <w:szCs w:val="18"/>
          <w:lang w:val="bs-Cyrl-BA"/>
        </w:rPr>
        <w:t xml:space="preserve"> 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Савјет даје стручне ставове у погледу рационалности и квалитета предложених планских рјешења, усаглашености документа са документима просторног уређења, који представњају основ за његову даљу израду и усаглашеност документа са одредбама закона и другим прописима донесеним на основу закона.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:rsidR="008317BB" w:rsidRPr="00171D83" w:rsidRDefault="008317BB" w:rsidP="007C5CCC">
      <w:pPr>
        <w:tabs>
          <w:tab w:val="left" w:pos="3885"/>
        </w:tabs>
        <w:jc w:val="center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III</w:t>
      </w: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</w:p>
    <w:p w:rsidR="008317BB" w:rsidRPr="00171D83" w:rsidRDefault="008317BB" w:rsidP="008317BB">
      <w:pPr>
        <w:tabs>
          <w:tab w:val="left" w:pos="3885"/>
        </w:tabs>
        <w:jc w:val="both"/>
        <w:rPr>
          <w:rFonts w:ascii="Arial" w:eastAsia="Calibri" w:hAnsi="Arial" w:cs="Arial"/>
          <w:sz w:val="18"/>
          <w:szCs w:val="18"/>
          <w:lang w:val="bs-Cyrl-BA"/>
        </w:rPr>
      </w:pPr>
      <w:r w:rsidRPr="00171D83">
        <w:rPr>
          <w:rFonts w:ascii="Arial" w:eastAsia="Calibri" w:hAnsi="Arial" w:cs="Arial"/>
          <w:sz w:val="18"/>
          <w:szCs w:val="18"/>
          <w:lang w:val="bs-Cyrl-BA"/>
        </w:rPr>
        <w:t>Рјешењ</w:t>
      </w:r>
      <w:r w:rsidR="004B75DB">
        <w:rPr>
          <w:rFonts w:ascii="Arial" w:eastAsia="Calibri" w:hAnsi="Arial" w:cs="Arial"/>
          <w:sz w:val="18"/>
          <w:szCs w:val="18"/>
          <w:lang w:val="bs-Cyrl-BA"/>
        </w:rPr>
        <w:t>е ступа на снагу даном доношења</w:t>
      </w:r>
      <w:r w:rsidRPr="00171D83">
        <w:rPr>
          <w:rFonts w:ascii="Arial" w:eastAsia="Calibri" w:hAnsi="Arial" w:cs="Arial"/>
          <w:sz w:val="18"/>
          <w:szCs w:val="18"/>
          <w:lang w:val="bs-Cyrl-BA"/>
        </w:rPr>
        <w:t>, а биће објављено у Службеном гласнику општине Билећа.</w:t>
      </w: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  <w:lang w:val="sr-Cyrl-CS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Број: 11.02/012-</w:t>
      </w:r>
      <w:r w:rsidRPr="00171D83">
        <w:rPr>
          <w:rFonts w:ascii="Arial" w:hAnsi="Arial" w:cs="Arial"/>
          <w:b/>
          <w:sz w:val="18"/>
          <w:szCs w:val="18"/>
          <w:lang w:val="en-US"/>
        </w:rPr>
        <w:t>1197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/22     НАЧЕЛНИК ОПШТИНЕ</w:t>
      </w:r>
    </w:p>
    <w:p w:rsidR="008317BB" w:rsidRPr="00171D83" w:rsidRDefault="008317BB" w:rsidP="008317BB">
      <w:pPr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  <w:lang w:val="sr-Cyrl-CS"/>
        </w:rPr>
        <w:t>Билећа,</w:t>
      </w:r>
      <w:r w:rsidRPr="00171D83">
        <w:rPr>
          <w:rFonts w:ascii="Arial" w:hAnsi="Arial" w:cs="Arial"/>
          <w:b/>
          <w:sz w:val="18"/>
          <w:szCs w:val="18"/>
        </w:rPr>
        <w:t>15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0</w:t>
      </w:r>
      <w:r w:rsidRPr="00171D83">
        <w:rPr>
          <w:rFonts w:ascii="Arial" w:hAnsi="Arial" w:cs="Arial"/>
          <w:b/>
          <w:sz w:val="18"/>
          <w:szCs w:val="18"/>
        </w:rPr>
        <w:t>8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.2022. год</w:t>
      </w:r>
      <w:r w:rsidRPr="00171D83">
        <w:rPr>
          <w:rFonts w:ascii="Arial" w:hAnsi="Arial" w:cs="Arial"/>
          <w:b/>
          <w:sz w:val="18"/>
          <w:szCs w:val="18"/>
          <w:lang w:val="en-US"/>
        </w:rPr>
        <w:t>.</w:t>
      </w:r>
      <w:r w:rsidRPr="00171D83">
        <w:rPr>
          <w:rFonts w:ascii="Arial" w:hAnsi="Arial" w:cs="Arial"/>
          <w:b/>
          <w:sz w:val="18"/>
          <w:szCs w:val="18"/>
        </w:rPr>
        <w:t xml:space="preserve">     </w:t>
      </w:r>
      <w:r w:rsidRPr="00171D83">
        <w:rPr>
          <w:rFonts w:ascii="Arial" w:hAnsi="Arial" w:cs="Arial"/>
          <w:b/>
          <w:sz w:val="18"/>
          <w:szCs w:val="18"/>
          <w:lang w:val="sr-Cyrl-CS"/>
        </w:rPr>
        <w:t>Веселин Вујовић</w:t>
      </w:r>
      <w:r w:rsidRPr="00171D8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171D83">
        <w:rPr>
          <w:rFonts w:ascii="Arial" w:hAnsi="Arial" w:cs="Arial"/>
          <w:b/>
          <w:sz w:val="18"/>
          <w:szCs w:val="18"/>
        </w:rPr>
        <w:t>с.р.</w:t>
      </w:r>
    </w:p>
    <w:p w:rsidR="008317BB" w:rsidRPr="00171D83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171D83">
        <w:rPr>
          <w:rFonts w:ascii="Arial" w:hAnsi="Arial" w:cs="Arial"/>
          <w:b/>
          <w:sz w:val="18"/>
          <w:szCs w:val="18"/>
        </w:rPr>
        <w:t>__________________________________________</w:t>
      </w:r>
    </w:p>
    <w:p w:rsidR="008317BB" w:rsidRDefault="008317BB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/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936481" w:rsidRPr="00936481" w:rsidRDefault="00936481" w:rsidP="008317BB">
      <w:pPr>
        <w:spacing w:after="200" w:line="276" w:lineRule="auto"/>
        <w:rPr>
          <w:rFonts w:ascii="Arial" w:hAnsi="Arial" w:cs="Arial"/>
          <w:b/>
          <w:color w:val="FFFFFF" w:themeColor="background1"/>
          <w:sz w:val="2"/>
          <w:szCs w:val="18"/>
        </w:rPr>
      </w:pPr>
    </w:p>
    <w:p w:rsidR="00936481" w:rsidRPr="00936481" w:rsidRDefault="00936481" w:rsidP="008317BB">
      <w:pPr>
        <w:spacing w:after="200" w:line="276" w:lineRule="auto"/>
        <w:rPr>
          <w:rFonts w:ascii="Arial" w:hAnsi="Arial" w:cs="Arial"/>
          <w:b/>
          <w:color w:val="FFFFFF" w:themeColor="background1"/>
          <w:sz w:val="2"/>
          <w:szCs w:val="18"/>
        </w:rPr>
        <w:sectPr w:rsidR="00936481" w:rsidRPr="00936481" w:rsidSect="009364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6481" w:rsidRPr="00936481" w:rsidRDefault="00936481" w:rsidP="008317BB">
      <w:pPr>
        <w:spacing w:after="200" w:line="276" w:lineRule="auto"/>
        <w:rPr>
          <w:rFonts w:ascii="Arial" w:hAnsi="Arial" w:cs="Arial"/>
          <w:b/>
          <w:color w:val="FFFFFF" w:themeColor="background1"/>
          <w:sz w:val="2"/>
          <w:szCs w:val="18"/>
        </w:rPr>
      </w:pPr>
      <w:r w:rsidRPr="00936481">
        <w:rPr>
          <w:rFonts w:ascii="Arial" w:hAnsi="Arial" w:cs="Arial"/>
          <w:b/>
          <w:color w:val="FFFFFF" w:themeColor="background1"/>
          <w:sz w:val="2"/>
          <w:szCs w:val="18"/>
        </w:rPr>
        <w:lastRenderedPageBreak/>
        <w:t>Мммммммммммммммммммммммммммммммммммммммммммммммммммммммммммммммммммммммммм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358198"/>
        <w:docPartObj>
          <w:docPartGallery w:val="Table of Contents"/>
          <w:docPartUnique/>
        </w:docPartObj>
      </w:sdtPr>
      <w:sdtContent>
        <w:p w:rsidR="00936481" w:rsidRPr="00936481" w:rsidRDefault="00936481" w:rsidP="00936481">
          <w:pPr>
            <w:pStyle w:val="TOCHeading"/>
            <w:jc w:val="center"/>
          </w:pPr>
          <w:r w:rsidRPr="00936481">
            <w:rPr>
              <w:color w:val="000000" w:themeColor="text1"/>
            </w:rPr>
            <w:t>САДРЖАЈ</w:t>
          </w:r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936481">
            <w:fldChar w:fldCharType="begin"/>
          </w:r>
          <w:r w:rsidR="00936481" w:rsidRPr="00936481">
            <w:instrText xml:space="preserve"> TOC \o "1-3" \h \z \u </w:instrText>
          </w:r>
          <w:r w:rsidRPr="00936481">
            <w:fldChar w:fldCharType="separate"/>
          </w:r>
          <w:hyperlink w:anchor="_Toc112357653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Р Ј Е Ш Е Њ 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54" w:history="1">
            <w:r w:rsidR="00936481" w:rsidRPr="00936481">
              <w:rPr>
                <w:rStyle w:val="Hyperlink"/>
                <w:noProof/>
                <w:u w:val="none"/>
              </w:rPr>
              <w:t>o</w:t>
            </w:r>
            <w:r w:rsidR="00936481" w:rsidRPr="00936481">
              <w:rPr>
                <w:rStyle w:val="Hyperlink"/>
                <w:noProof/>
                <w:u w:val="none"/>
                <w:lang w:val="bs-Cyrl-BA"/>
              </w:rPr>
              <w:t xml:space="preserve"> разрјешењу вршиоца дужности члана Одбора за жалбе Општинске управе општине Билећа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_Toc112357654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2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55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Р Ј Е Ш Е Њ 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56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о именовању једног члана Одбора за жалбе Општинске управе општине Билећа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_Toc112357656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2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F74133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2357657" w:history="1">
            <w:r w:rsidR="00936481" w:rsidRPr="00936481">
              <w:rPr>
                <w:rStyle w:val="Hyperlink"/>
                <w:noProof/>
                <w:u w:val="none"/>
              </w:rPr>
              <w:t>О  Д  Л  У  К 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58" w:history="1">
            <w:r w:rsidR="00936481" w:rsidRPr="00936481">
              <w:rPr>
                <w:rStyle w:val="Hyperlink"/>
                <w:noProof/>
                <w:u w:val="none"/>
              </w:rPr>
              <w:t>о одређивању назива улица</w:t>
            </w:r>
            <w:r w:rsidR="00936481" w:rsidRPr="00936481">
              <w:rPr>
                <w:noProof/>
                <w:webHidden/>
              </w:rPr>
              <w:tab/>
            </w:r>
            <w:r w:rsidR="00327562">
              <w:rPr>
                <w:noProof/>
                <w:webHidden/>
                <w:lang w:val="bs-Cyrl-BA"/>
              </w:rPr>
              <w:t>3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59" w:history="1">
            <w:r w:rsidR="00936481" w:rsidRPr="00936481">
              <w:rPr>
                <w:rStyle w:val="Hyperlink"/>
                <w:noProof/>
                <w:u w:val="none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60" w:history="1">
            <w:r w:rsidR="00936481" w:rsidRPr="00936481">
              <w:rPr>
                <w:rStyle w:val="Hyperlink"/>
                <w:noProof/>
                <w:u w:val="none"/>
              </w:rPr>
              <w:t>о приступању изради Плана парцелације за градњу канцер института на Планој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_Toc112357660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3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61" w:history="1">
            <w:r w:rsidR="00936481" w:rsidRPr="00936481">
              <w:rPr>
                <w:rStyle w:val="Hyperlink"/>
                <w:noProof/>
                <w:u w:val="none"/>
              </w:rPr>
              <w:t>О Д Л У К У</w:t>
            </w:r>
            <w:r w:rsidR="00936481" w:rsidRPr="00936481">
              <w:rPr>
                <w:noProof/>
                <w:webHidden/>
              </w:rPr>
              <w:tab/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r w:rsidR="00936481" w:rsidRPr="00936481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  <w:t xml:space="preserve"> </w:t>
          </w:r>
          <w:hyperlink w:anchor="_Toc112357662" w:history="1">
            <w:r w:rsidR="00936481" w:rsidRPr="00936481">
              <w:rPr>
                <w:rStyle w:val="Hyperlink"/>
                <w:noProof/>
                <w:u w:val="none"/>
              </w:rPr>
              <w:t xml:space="preserve">о приступању изради Плана парцелације за изградњу </w:t>
            </w:r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погона за производњу хумуса на к.п. бр. 450/1 КО Билећа  у мјесту Дракуљица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4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63" w:history="1">
            <w:r w:rsidR="00936481" w:rsidRPr="00936481">
              <w:rPr>
                <w:rStyle w:val="Hyperlink"/>
                <w:noProof/>
                <w:u w:val="none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64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 xml:space="preserve">о усвајању </w:t>
            </w:r>
            <w:r w:rsidR="00936481" w:rsidRPr="00936481">
              <w:rPr>
                <w:rStyle w:val="Hyperlink"/>
                <w:noProof/>
                <w:u w:val="none"/>
                <w:lang w:val="bs-Latn-BA"/>
              </w:rPr>
              <w:t>Елабората о процјени штета од земљотреса на подручју</w:t>
            </w:r>
            <w:r w:rsidR="00936481" w:rsidRPr="00936481">
              <w:rPr>
                <w:rStyle w:val="Hyperlink"/>
                <w:noProof/>
                <w:u w:val="none"/>
                <w:lang w:val="bs-Cyrl-BA"/>
              </w:rPr>
              <w:t xml:space="preserve"> општине Билећа 2022. године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65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ЕЛАБОРАТ</w:t>
            </w:r>
            <w:r w:rsidR="00936481" w:rsidRPr="00936481">
              <w:rPr>
                <w:noProof/>
                <w:webHidden/>
              </w:rPr>
              <w:tab/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66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О   ПРОЦЈЕНИ  ШТЕТА  ОД  ЗЕМЉОТРЕСА  НА  ПОДРУЧЈУ  ОПШТИНЕ  БИЛЕЋА   2022  ГОДИНЕ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67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ЗАКЉУЧАК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8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68" w:history="1">
            <w:r w:rsidR="00936481" w:rsidRPr="00936481">
              <w:rPr>
                <w:rStyle w:val="Hyperlink"/>
                <w:noProof/>
                <w:u w:val="none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69" w:history="1">
            <w:r w:rsidR="00936481" w:rsidRPr="00936481">
              <w:rPr>
                <w:rStyle w:val="Hyperlink"/>
                <w:noProof/>
                <w:u w:val="none"/>
                <w:lang w:val="bs-Cyrl-BA"/>
              </w:rPr>
              <w:t>о усвајању Извјештаја о раду и финансијском пословању за 2021. годину Народне библиотеке „Владимир Гаћиновић“ Билећа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8</w:t>
            </w:r>
          </w:hyperlink>
        </w:p>
        <w:p w:rsidR="00936481" w:rsidRDefault="003F5FE7" w:rsidP="00936481">
          <w:pPr>
            <w:pStyle w:val="TOC1"/>
            <w:tabs>
              <w:tab w:val="right" w:leader="dot" w:pos="9350"/>
            </w:tabs>
            <w:rPr>
              <w:lang w:val="bs-Cyrl-BA"/>
            </w:rPr>
          </w:pPr>
          <w:hyperlink w:anchor="_Toc11235767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7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8</w:t>
            </w:r>
          </w:hyperlink>
        </w:p>
        <w:p w:rsidR="00080093" w:rsidRPr="00080093" w:rsidRDefault="00080093" w:rsidP="00080093">
          <w:pPr>
            <w:rPr>
              <w:rFonts w:eastAsiaTheme="minorEastAsia"/>
              <w:lang w:val="bs-Cyrl-BA"/>
            </w:rPr>
          </w:pPr>
          <w:r>
            <w:rPr>
              <w:rFonts w:eastAsiaTheme="minorEastAsia"/>
              <w:lang w:val="bs-Cyrl-BA"/>
            </w:rPr>
            <w:t>О</w:t>
          </w:r>
          <w:r w:rsidR="00AE1A6D">
            <w:rPr>
              <w:rFonts w:eastAsiaTheme="minorEastAsia"/>
              <w:lang w:val="bs-Cyrl-BA"/>
            </w:rPr>
            <w:t xml:space="preserve"> </w:t>
          </w:r>
          <w:r>
            <w:rPr>
              <w:rFonts w:eastAsiaTheme="minorEastAsia"/>
              <w:lang w:val="bs-Cyrl-BA"/>
            </w:rPr>
            <w:t>Д</w:t>
          </w:r>
          <w:r w:rsidR="00AE1A6D">
            <w:rPr>
              <w:rFonts w:eastAsiaTheme="minorEastAsia"/>
              <w:lang w:val="bs-Cyrl-BA"/>
            </w:rPr>
            <w:t xml:space="preserve"> </w:t>
          </w:r>
          <w:r>
            <w:rPr>
              <w:rFonts w:eastAsiaTheme="minorEastAsia"/>
              <w:lang w:val="bs-Cyrl-BA"/>
            </w:rPr>
            <w:t>Л</w:t>
          </w:r>
          <w:r w:rsidR="00AE1A6D">
            <w:rPr>
              <w:rFonts w:eastAsiaTheme="minorEastAsia"/>
              <w:lang w:val="bs-Cyrl-BA"/>
            </w:rPr>
            <w:t xml:space="preserve"> </w:t>
          </w:r>
          <w:r>
            <w:rPr>
              <w:rFonts w:eastAsiaTheme="minorEastAsia"/>
              <w:lang w:val="bs-Cyrl-BA"/>
            </w:rPr>
            <w:t>У</w:t>
          </w:r>
          <w:r w:rsidR="00AE1A6D">
            <w:rPr>
              <w:rFonts w:eastAsiaTheme="minorEastAsia"/>
              <w:lang w:val="bs-Cyrl-BA"/>
            </w:rPr>
            <w:t xml:space="preserve"> </w:t>
          </w:r>
          <w:r>
            <w:rPr>
              <w:rFonts w:eastAsiaTheme="minorEastAsia"/>
              <w:lang w:val="bs-Cyrl-BA"/>
            </w:rPr>
            <w:t>К</w:t>
          </w:r>
          <w:r w:rsidR="00AE1A6D">
            <w:rPr>
              <w:rFonts w:eastAsiaTheme="minorEastAsia"/>
              <w:lang w:val="bs-Cyrl-BA"/>
            </w:rPr>
            <w:t xml:space="preserve"> </w:t>
          </w:r>
          <w:r>
            <w:rPr>
              <w:rFonts w:eastAsiaTheme="minorEastAsia"/>
              <w:lang w:val="bs-Cyrl-BA"/>
            </w:rPr>
            <w:t>У о одобрењу исплате новчаних средстава......</w:t>
          </w:r>
          <w:r w:rsidR="00AE1A6D">
            <w:rPr>
              <w:rFonts w:eastAsiaTheme="minorEastAsia"/>
              <w:lang w:val="bs-Cyrl-BA"/>
            </w:rPr>
            <w:t>...........................</w:t>
          </w:r>
          <w:r>
            <w:rPr>
              <w:rFonts w:eastAsiaTheme="minorEastAsia"/>
              <w:lang w:val="bs-Cyrl-BA"/>
            </w:rPr>
            <w:t>.............................9</w:t>
          </w:r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7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Р Ј Е Ш Е Њ 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7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именовању Првостепене стручне комисије за процјену потреба и усмјеравање дјеце и омладине са сметњама у развоју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9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7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Р Ј Е Ш Е Њ Е</w:t>
            </w:r>
            <w:r w:rsidR="00936481" w:rsidRPr="00936481">
              <w:rPr>
                <w:noProof/>
                <w:webHidden/>
              </w:rPr>
              <w:tab/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7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 xml:space="preserve">о </w:t>
            </w:r>
            <w:r w:rsidR="00936481" w:rsidRPr="00936481">
              <w:rPr>
                <w:rStyle w:val="Hyperlink"/>
                <w:noProof/>
                <w:u w:val="none"/>
              </w:rPr>
              <w:t>разрјешењу чланова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 xml:space="preserve"> Првостепене стручне комисије за процјену потреба и усмјеравање дјеце и омладине са сметњама у развоју</w:t>
            </w:r>
            <w:r w:rsidR="00936481" w:rsidRPr="00936481">
              <w:rPr>
                <w:noProof/>
                <w:webHidden/>
              </w:rPr>
              <w:tab/>
            </w:r>
            <w:r w:rsidR="00F74133">
              <w:rPr>
                <w:noProof/>
                <w:webHidden/>
              </w:rPr>
              <w:t>10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7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7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_Toc112357677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11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CB2A67" w:rsidRPr="00CB2A67" w:rsidRDefault="003F5FE7" w:rsidP="00CB2A67">
          <w:pPr>
            <w:pStyle w:val="TOC1"/>
            <w:tabs>
              <w:tab w:val="right" w:leader="dot" w:pos="9350"/>
            </w:tabs>
            <w:rPr>
              <w:lang w:val="bs-Cyrl-BA"/>
            </w:rPr>
          </w:pPr>
          <w:hyperlink w:anchor="_Toc11235767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7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_Toc112357679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11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8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8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8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CB2A67">
              <w:rPr>
                <w:noProof/>
                <w:webHidden/>
                <w:lang w:val="bs-Cyrl-BA"/>
              </w:rPr>
              <w:t>11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8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8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="00C60BB8">
              <w:rPr>
                <w:noProof/>
                <w:webHidden/>
                <w:lang w:val="bs-Cyrl-BA"/>
              </w:rPr>
              <w:t>12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8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8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="00C60BB8">
              <w:rPr>
                <w:noProof/>
                <w:webHidden/>
                <w:lang w:val="bs-Cyrl-BA"/>
              </w:rPr>
              <w:t>12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8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8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9D5D14">
              <w:rPr>
                <w:noProof/>
                <w:webHidden/>
                <w:lang w:val="bs-Cyrl-BA"/>
              </w:rPr>
              <w:t>12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8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9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A7BB3">
              <w:rPr>
                <w:noProof/>
                <w:webHidden/>
                <w:lang w:val="bs-Cyrl-BA"/>
              </w:rPr>
              <w:t>13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91" w:history="1">
            <w:r w:rsidR="00936481" w:rsidRPr="00936481">
              <w:rPr>
                <w:rStyle w:val="Hyperlink"/>
                <w:noProof/>
                <w:u w:val="none"/>
              </w:rPr>
              <w:t>Р Ј Е Ш Е Њ E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92" w:history="1">
            <w:r w:rsidR="00936481" w:rsidRPr="00936481">
              <w:rPr>
                <w:rStyle w:val="Hyperlink"/>
                <w:noProof/>
                <w:u w:val="none"/>
              </w:rPr>
              <w:t>о именовању  Комисије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_Toc112357692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13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9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 xml:space="preserve">Р Ј Е Ш Е Њ </w:t>
            </w:r>
            <w:r w:rsidR="00936481" w:rsidRPr="00936481">
              <w:rPr>
                <w:rStyle w:val="Hyperlink"/>
                <w:noProof/>
                <w:u w:val="none"/>
              </w:rPr>
              <w:t>E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9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именовању Комисије за спровођење поступка Јавног конкурса за пријем приправника у Општинској управи Билећа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_Toc112357694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14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9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9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_Toc112357696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14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9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69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8D30AA">
              <w:rPr>
                <w:noProof/>
                <w:webHidden/>
                <w:lang w:val="bs-Cyrl-BA"/>
              </w:rPr>
              <w:t>14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69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0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0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0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0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0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0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0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0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0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0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1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1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1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17</w:t>
            </w:r>
          </w:hyperlink>
        </w:p>
        <w:p w:rsidR="00936481" w:rsidRDefault="003F5FE7" w:rsidP="00936481">
          <w:pPr>
            <w:pStyle w:val="TOC1"/>
            <w:tabs>
              <w:tab w:val="right" w:leader="dot" w:pos="9350"/>
            </w:tabs>
            <w:rPr>
              <w:lang w:val="bs-Cyrl-BA"/>
            </w:rPr>
          </w:pPr>
          <w:hyperlink w:anchor="_Toc11235771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1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AE1A6D">
              <w:rPr>
                <w:noProof/>
                <w:webHidden/>
                <w:lang w:val="bs-Cyrl-BA"/>
              </w:rPr>
              <w:t>17</w:t>
            </w:r>
          </w:hyperlink>
        </w:p>
        <w:p w:rsidR="00936481" w:rsidRPr="00936481" w:rsidRDefault="00AE1A6D" w:rsidP="002130E7">
          <w:pPr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rPr>
              <w:rFonts w:eastAsiaTheme="minorEastAsia"/>
              <w:lang w:val="bs-Cyrl-BA"/>
            </w:rPr>
            <w:t>О Д Л У К У о одобрењу исплате новчаних средстава............................................................1</w:t>
          </w:r>
          <w:r w:rsidR="002130E7">
            <w:rPr>
              <w:rFonts w:eastAsiaTheme="minorEastAsia"/>
              <w:lang w:val="bs-Cyrl-BA"/>
            </w:rPr>
            <w:t xml:space="preserve">7 </w:t>
          </w:r>
          <w:hyperlink w:anchor="_Toc112357715" w:history="1">
            <w:r w:rsidR="00936481" w:rsidRPr="00936481">
              <w:rPr>
                <w:rStyle w:val="Hyperlink"/>
                <w:noProof/>
                <w:u w:val="none"/>
              </w:rPr>
              <w:t>РЈЕШЕЊЕ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16" w:history="1">
            <w:r w:rsidR="00936481" w:rsidRPr="00936481">
              <w:rPr>
                <w:rStyle w:val="Hyperlink"/>
                <w:noProof/>
                <w:u w:val="none"/>
              </w:rPr>
              <w:t>о именовању радне групе за израду Колективног уговора за запослене у Општинској управи Билећа</w:t>
            </w:r>
            <w:r w:rsidR="002130E7">
              <w:rPr>
                <w:noProof/>
                <w:webHidden/>
                <w:lang w:val="bs-Cyrl-BA"/>
              </w:rPr>
              <w:t>.........................................................................................................18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1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1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E06CDF">
              <w:rPr>
                <w:noProof/>
                <w:webHidden/>
                <w:lang w:val="bs-Cyrl-BA"/>
              </w:rPr>
              <w:t>18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1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2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E06CDF">
              <w:rPr>
                <w:noProof/>
                <w:webHidden/>
                <w:lang w:val="bs-Cyrl-BA"/>
              </w:rPr>
              <w:t>18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2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2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давању сагласности</w:t>
            </w:r>
            <w:r w:rsidR="00936481" w:rsidRPr="00936481">
              <w:rPr>
                <w:noProof/>
                <w:webHidden/>
              </w:rPr>
              <w:tab/>
            </w:r>
            <w:r w:rsidR="00E06CDF">
              <w:rPr>
                <w:noProof/>
                <w:webHidden/>
                <w:lang w:val="bs-Cyrl-BA"/>
              </w:rPr>
              <w:t>19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2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2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BF0DED">
              <w:rPr>
                <w:noProof/>
                <w:webHidden/>
                <w:lang w:val="bs-Cyrl-BA"/>
              </w:rPr>
              <w:t>19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2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2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 xml:space="preserve">о </w:t>
            </w:r>
            <w:r w:rsidR="00BF0DED">
              <w:rPr>
                <w:rStyle w:val="Hyperlink"/>
                <w:noProof/>
                <w:u w:val="none"/>
                <w:lang w:val="sr-Cyrl-CS"/>
              </w:rPr>
              <w:t>давању сагласности</w:t>
            </w:r>
            <w:r w:rsidR="00936481" w:rsidRPr="00936481">
              <w:rPr>
                <w:noProof/>
                <w:webHidden/>
              </w:rPr>
              <w:tab/>
            </w:r>
            <w:r w:rsidR="00BF0DED">
              <w:rPr>
                <w:noProof/>
                <w:webHidden/>
                <w:lang w:val="bs-Cyrl-BA"/>
              </w:rPr>
              <w:t>19</w:t>
            </w:r>
          </w:hyperlink>
        </w:p>
        <w:p w:rsidR="00936481" w:rsidRDefault="003F5FE7" w:rsidP="00936481">
          <w:pPr>
            <w:pStyle w:val="TOC1"/>
            <w:tabs>
              <w:tab w:val="right" w:leader="dot" w:pos="9350"/>
            </w:tabs>
            <w:rPr>
              <w:lang w:val="bs-Cyrl-BA"/>
            </w:rPr>
          </w:pPr>
          <w:hyperlink w:anchor="_Toc11235772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2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BF0DED">
              <w:rPr>
                <w:noProof/>
                <w:webHidden/>
                <w:lang w:val="bs-Cyrl-BA"/>
              </w:rPr>
              <w:t>19</w:t>
            </w:r>
          </w:hyperlink>
        </w:p>
        <w:p w:rsidR="00B46B5D" w:rsidRDefault="00B46B5D" w:rsidP="00B46B5D">
          <w:pPr>
            <w:rPr>
              <w:rFonts w:eastAsiaTheme="minorEastAsia"/>
              <w:lang w:val="bs-Cyrl-BA"/>
            </w:rPr>
          </w:pPr>
          <w:r>
            <w:rPr>
              <w:rFonts w:eastAsiaTheme="minorEastAsia"/>
              <w:lang w:val="bs-Cyrl-BA"/>
            </w:rPr>
            <w:t>О Д Л У К У о одобрењу исплате новчаних средстава ...........................................................20</w:t>
          </w:r>
        </w:p>
        <w:p w:rsidR="00627872" w:rsidRPr="00B46B5D" w:rsidRDefault="00627872" w:rsidP="00B46B5D">
          <w:pPr>
            <w:rPr>
              <w:rFonts w:eastAsiaTheme="minorEastAsia"/>
              <w:lang w:val="bs-Cyrl-BA"/>
            </w:rPr>
          </w:pPr>
          <w:r>
            <w:rPr>
              <w:rFonts w:eastAsiaTheme="minorEastAsia"/>
              <w:lang w:val="bs-Cyrl-BA"/>
            </w:rPr>
            <w:t>О Д Л У К У о одобрењу исплате новчаних средстава ...........................................................20</w:t>
          </w:r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2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071997">
              <w:rPr>
                <w:noProof/>
                <w:webHidden/>
                <w:lang w:val="bs-Cyrl-BA"/>
              </w:rPr>
              <w:t>20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3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607E4D">
              <w:rPr>
                <w:noProof/>
                <w:webHidden/>
                <w:lang w:val="bs-Cyrl-BA"/>
              </w:rPr>
              <w:t>21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3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="00607E4D">
              <w:rPr>
                <w:noProof/>
                <w:webHidden/>
                <w:lang w:val="bs-Cyrl-BA"/>
              </w:rPr>
              <w:t>21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3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3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607E4D">
              <w:rPr>
                <w:noProof/>
                <w:webHidden/>
                <w:lang w:val="bs-Cyrl-BA"/>
              </w:rPr>
              <w:t>21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3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CC14F4">
              <w:rPr>
                <w:noProof/>
                <w:webHidden/>
                <w:lang w:val="bs-Cyrl-BA"/>
              </w:rPr>
              <w:t>22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4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CC14F4">
              <w:rPr>
                <w:noProof/>
                <w:webHidden/>
                <w:lang w:val="bs-Cyrl-BA"/>
              </w:rPr>
              <w:t>22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4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_Toc112357745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22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46" w:history="1">
            <w:r w:rsidR="00936481" w:rsidRPr="00936481">
              <w:rPr>
                <w:rStyle w:val="Hyperlink"/>
                <w:rFonts w:eastAsia="Calibri"/>
                <w:noProof/>
                <w:u w:val="none"/>
                <w:lang w:val="bs-Cyrl-BA"/>
              </w:rPr>
              <w:t>Р  Ј  Е  Ш  Е  Њ  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7" w:history="1">
            <w:r w:rsidR="00936481" w:rsidRPr="00936481">
              <w:rPr>
                <w:rStyle w:val="Hyperlink"/>
                <w:rFonts w:eastAsia="Calibri"/>
                <w:noProof/>
                <w:u w:val="none"/>
                <w:lang w:val="bs-Cyrl-BA"/>
              </w:rPr>
              <w:t>О именовању савјета за израду Плана парцелације пословне зоне „Љесковац“</w:t>
            </w:r>
            <w:r w:rsidR="00936481" w:rsidRPr="00936481">
              <w:rPr>
                <w:noProof/>
                <w:webHidden/>
              </w:rPr>
              <w:tab/>
            </w:r>
            <w:r w:rsidR="004B403D">
              <w:rPr>
                <w:noProof/>
                <w:webHidden/>
                <w:lang w:val="bs-Cyrl-BA"/>
              </w:rPr>
              <w:t>23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4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4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5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4B403D">
              <w:rPr>
                <w:noProof/>
                <w:webHidden/>
                <w:lang w:val="bs-Cyrl-BA"/>
              </w:rPr>
              <w:t>23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5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5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8B4174">
              <w:rPr>
                <w:noProof/>
                <w:webHidden/>
                <w:lang w:val="bs-Cyrl-BA"/>
              </w:rPr>
              <w:t>24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5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5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_Toc112357754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24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5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5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C937BA">
              <w:rPr>
                <w:noProof/>
                <w:webHidden/>
                <w:lang w:val="bs-Cyrl-BA"/>
              </w:rPr>
              <w:t>25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5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5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Pr="00936481">
              <w:rPr>
                <w:noProof/>
                <w:webHidden/>
              </w:rPr>
              <w:fldChar w:fldCharType="begin"/>
            </w:r>
            <w:r w:rsidR="00936481" w:rsidRPr="00936481">
              <w:rPr>
                <w:noProof/>
                <w:webHidden/>
              </w:rPr>
              <w:instrText xml:space="preserve"> PAGEREF _Toc112357758 \h </w:instrText>
            </w:r>
            <w:r w:rsidRPr="00936481">
              <w:rPr>
                <w:noProof/>
                <w:webHidden/>
              </w:rPr>
            </w:r>
            <w:r w:rsidRPr="00936481">
              <w:rPr>
                <w:noProof/>
                <w:webHidden/>
              </w:rPr>
              <w:fldChar w:fldCharType="separate"/>
            </w:r>
            <w:r w:rsidR="00DB4138">
              <w:rPr>
                <w:noProof/>
                <w:webHidden/>
              </w:rPr>
              <w:t>25</w:t>
            </w:r>
            <w:r w:rsidRPr="00936481">
              <w:rPr>
                <w:noProof/>
                <w:webHidden/>
              </w:rPr>
              <w:fldChar w:fldCharType="end"/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5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="00C937BA">
              <w:rPr>
                <w:noProof/>
                <w:webHidden/>
                <w:lang w:val="bs-Cyrl-BA"/>
              </w:rPr>
              <w:t>25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6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2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провођењу поступка јавне набавке</w:t>
            </w:r>
            <w:r w:rsidR="00936481" w:rsidRPr="00936481">
              <w:rPr>
                <w:noProof/>
                <w:webHidden/>
              </w:rPr>
              <w:tab/>
            </w:r>
            <w:r w:rsidR="000C53DD">
              <w:rPr>
                <w:noProof/>
                <w:webHidden/>
                <w:lang w:val="bs-Cyrl-BA"/>
              </w:rPr>
              <w:t>26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63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4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средстава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5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за закључење  брака</w:t>
            </w:r>
            <w:r w:rsidR="00936481" w:rsidRPr="00936481">
              <w:rPr>
                <w:noProof/>
                <w:webHidden/>
              </w:rPr>
              <w:tab/>
            </w:r>
            <w:r w:rsidR="000C53DD">
              <w:rPr>
                <w:noProof/>
                <w:webHidden/>
                <w:lang w:val="bs-Cyrl-BA"/>
              </w:rPr>
              <w:t>26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66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7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0C53DD">
              <w:rPr>
                <w:noProof/>
                <w:webHidden/>
                <w:lang w:val="bs-Cyrl-BA"/>
              </w:rPr>
              <w:t>26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68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69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28347A">
              <w:rPr>
                <w:noProof/>
                <w:webHidden/>
                <w:lang w:val="bs-Cyrl-BA"/>
              </w:rPr>
              <w:t>27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70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Д Л У К У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71" w:history="1"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о одобрењу исплате новчаних средст</w:t>
            </w:r>
            <w:r w:rsidR="00936481" w:rsidRPr="00936481">
              <w:rPr>
                <w:rStyle w:val="Hyperlink"/>
                <w:noProof/>
                <w:u w:val="none"/>
                <w:lang w:val="en-US"/>
              </w:rPr>
              <w:t>a</w:t>
            </w:r>
            <w:r w:rsidR="00936481" w:rsidRPr="00936481">
              <w:rPr>
                <w:rStyle w:val="Hyperlink"/>
                <w:noProof/>
                <w:u w:val="none"/>
                <w:lang w:val="sr-Cyrl-CS"/>
              </w:rPr>
              <w:t>ва</w:t>
            </w:r>
            <w:r w:rsidR="00936481" w:rsidRPr="00936481">
              <w:rPr>
                <w:noProof/>
                <w:webHidden/>
              </w:rPr>
              <w:tab/>
            </w:r>
            <w:r w:rsidR="0028347A">
              <w:rPr>
                <w:noProof/>
                <w:webHidden/>
                <w:lang w:val="bs-Cyrl-BA"/>
              </w:rPr>
              <w:t>27</w:t>
            </w:r>
          </w:hyperlink>
        </w:p>
        <w:p w:rsidR="00936481" w:rsidRPr="00936481" w:rsidRDefault="003F5FE7" w:rsidP="009364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2357772" w:history="1">
            <w:r w:rsidR="00936481" w:rsidRPr="00936481">
              <w:rPr>
                <w:rStyle w:val="Hyperlink"/>
                <w:rFonts w:eastAsia="Calibri"/>
                <w:noProof/>
                <w:u w:val="none"/>
                <w:lang w:val="bs-Cyrl-BA"/>
              </w:rPr>
              <w:t>Р  Ј  Е  Ш  Е  Њ  Е</w:t>
            </w:r>
          </w:hyperlink>
          <w:r w:rsidR="00936481" w:rsidRPr="00936481">
            <w:rPr>
              <w:rStyle w:val="Hyperlink"/>
              <w:noProof/>
              <w:u w:val="none"/>
            </w:rPr>
            <w:t xml:space="preserve"> </w:t>
          </w:r>
          <w:hyperlink w:anchor="_Toc112357773" w:history="1">
            <w:r w:rsidR="00936481" w:rsidRPr="00936481">
              <w:rPr>
                <w:rStyle w:val="Hyperlink"/>
                <w:rFonts w:eastAsia="Calibri"/>
                <w:noProof/>
                <w:u w:val="none"/>
                <w:lang w:val="bs-Cyrl-BA"/>
              </w:rPr>
              <w:t xml:space="preserve">о именовању савјета за израду Плана парцелације „Златиште </w:t>
            </w:r>
            <w:r w:rsidR="00936481" w:rsidRPr="00936481">
              <w:rPr>
                <w:rStyle w:val="Hyperlink"/>
                <w:rFonts w:eastAsia="Calibri"/>
                <w:noProof/>
                <w:u w:val="none"/>
                <w:lang w:val="bs-Latn-BA"/>
              </w:rPr>
              <w:t>IV</w:t>
            </w:r>
            <w:r w:rsidR="00936481" w:rsidRPr="00936481">
              <w:rPr>
                <w:rStyle w:val="Hyperlink"/>
                <w:rFonts w:eastAsia="Calibri"/>
                <w:noProof/>
                <w:u w:val="none"/>
                <w:lang w:val="bs-Cyrl-BA"/>
              </w:rPr>
              <w:t>“</w:t>
            </w:r>
            <w:r w:rsidR="00936481" w:rsidRPr="00936481">
              <w:rPr>
                <w:noProof/>
                <w:webHidden/>
              </w:rPr>
              <w:tab/>
            </w:r>
            <w:r w:rsidR="0028347A">
              <w:rPr>
                <w:noProof/>
                <w:webHidden/>
                <w:lang w:val="bs-Cyrl-BA"/>
              </w:rPr>
              <w:t>27</w:t>
            </w:r>
          </w:hyperlink>
        </w:p>
        <w:p w:rsidR="00936481" w:rsidRPr="00936481" w:rsidRDefault="003F5FE7" w:rsidP="00936481">
          <w:r w:rsidRPr="00936481">
            <w:fldChar w:fldCharType="end"/>
          </w:r>
        </w:p>
      </w:sdtContent>
    </w:sdt>
    <w:p w:rsidR="00936481" w:rsidRPr="00936481" w:rsidRDefault="00936481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Pr="00936481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4A6226" w:rsidRPr="004A6226" w:rsidRDefault="004A6226" w:rsidP="008317B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sectPr w:rsidR="004A6226" w:rsidRPr="004A6226" w:rsidSect="009364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7A" w:rsidRDefault="0011657A" w:rsidP="00684270">
      <w:r>
        <w:separator/>
      </w:r>
    </w:p>
  </w:endnote>
  <w:endnote w:type="continuationSeparator" w:id="0">
    <w:p w:rsidR="0011657A" w:rsidRDefault="0011657A" w:rsidP="0068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7A" w:rsidRDefault="0011657A" w:rsidP="00684270">
      <w:r>
        <w:separator/>
      </w:r>
    </w:p>
  </w:footnote>
  <w:footnote w:type="continuationSeparator" w:id="0">
    <w:p w:rsidR="0011657A" w:rsidRDefault="0011657A" w:rsidP="0068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80419"/>
      <w:docPartObj>
        <w:docPartGallery w:val="Page Numbers (Top of Page)"/>
        <w:docPartUnique/>
      </w:docPartObj>
    </w:sdtPr>
    <w:sdtContent>
      <w:p w:rsidR="00DB4138" w:rsidRDefault="00DB4138" w:rsidP="00703F32">
        <w:pPr>
          <w:rPr>
            <w:rFonts w:ascii="Arial" w:hAnsi="Arial" w:cs="Arial"/>
            <w:b/>
            <w:i/>
            <w:sz w:val="20"/>
            <w:szCs w:val="20"/>
          </w:rPr>
        </w:pPr>
        <w:fldSimple w:instr=" PAGE   \* MERGEFORMAT ">
          <w:r>
            <w:rPr>
              <w:noProof/>
            </w:rPr>
            <w:t>2</w:t>
          </w:r>
        </w:fldSimple>
        <w:r>
          <w:rPr>
            <w:rFonts w:ascii="Arial" w:hAnsi="Arial" w:cs="Arial"/>
            <w:b/>
            <w:i/>
            <w:sz w:val="20"/>
            <w:szCs w:val="20"/>
          </w:rPr>
          <w:t xml:space="preserve">                                   </w:t>
        </w:r>
      </w:p>
      <w:p w:rsidR="00DB4138" w:rsidRPr="00F924E9" w:rsidRDefault="00DB4138" w:rsidP="00703F32">
        <w:pPr>
          <w:jc w:val="center"/>
          <w:rPr>
            <w:rFonts w:ascii="Arial" w:hAnsi="Arial" w:cs="Arial"/>
            <w:b/>
            <w:i/>
            <w:sz w:val="20"/>
            <w:szCs w:val="20"/>
            <w:lang w:val="en-US"/>
          </w:rPr>
        </w:pPr>
        <w:r>
          <w:rPr>
            <w:rFonts w:ascii="Arial" w:hAnsi="Arial" w:cs="Arial"/>
            <w:b/>
            <w:i/>
            <w:sz w:val="20"/>
            <w:szCs w:val="20"/>
          </w:rPr>
          <w:t xml:space="preserve">               </w:t>
        </w:r>
        <w:r w:rsidRPr="00F31ABB">
          <w:rPr>
            <w:rFonts w:ascii="Arial" w:hAnsi="Arial" w:cs="Arial"/>
            <w:b/>
            <w:i/>
            <w:sz w:val="20"/>
            <w:szCs w:val="20"/>
          </w:rPr>
          <w:t>,,СЛУЖБЕН</w:t>
        </w:r>
        <w:r>
          <w:rPr>
            <w:rFonts w:ascii="Arial" w:hAnsi="Arial" w:cs="Arial"/>
            <w:b/>
            <w:i/>
            <w:sz w:val="20"/>
            <w:szCs w:val="20"/>
          </w:rPr>
          <w:t xml:space="preserve">И ГЛАСНИК ОПШТИНЕ БИЛЕЋА"     Број </w:t>
        </w:r>
        <w:r>
          <w:rPr>
            <w:rFonts w:ascii="Arial" w:hAnsi="Arial" w:cs="Arial"/>
            <w:b/>
            <w:i/>
            <w:sz w:val="20"/>
            <w:szCs w:val="20"/>
            <w:lang w:val="bs-Cyrl-BA"/>
          </w:rPr>
          <w:t>6</w:t>
        </w:r>
        <w:r>
          <w:rPr>
            <w:rFonts w:ascii="Arial" w:hAnsi="Arial" w:cs="Arial"/>
            <w:b/>
            <w:i/>
            <w:sz w:val="20"/>
            <w:szCs w:val="20"/>
          </w:rPr>
          <w:t xml:space="preserve">                                </w:t>
        </w:r>
        <w:r>
          <w:rPr>
            <w:rFonts w:ascii="Arial" w:hAnsi="Arial" w:cs="Arial"/>
            <w:b/>
            <w:i/>
            <w:sz w:val="20"/>
            <w:szCs w:val="20"/>
            <w:lang w:val="bs-Cyrl-BA"/>
          </w:rPr>
          <w:t>27.8</w:t>
        </w:r>
        <w:r>
          <w:rPr>
            <w:rFonts w:ascii="Arial" w:hAnsi="Arial" w:cs="Arial"/>
            <w:b/>
            <w:i/>
            <w:sz w:val="20"/>
            <w:szCs w:val="20"/>
          </w:rPr>
          <w:t>.2021</w:t>
        </w:r>
      </w:p>
      <w:p w:rsidR="00DB4138" w:rsidRPr="00F31ABB" w:rsidRDefault="00DB4138" w:rsidP="00703F32">
        <w:pPr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 xml:space="preserve">____________________________________________________________________________________                                       </w:t>
        </w:r>
      </w:p>
      <w:p w:rsidR="00DB4138" w:rsidRDefault="00DB4138"/>
    </w:sdtContent>
  </w:sdt>
  <w:p w:rsidR="00DB4138" w:rsidRPr="00627073" w:rsidRDefault="00DB4138" w:rsidP="00703F32">
    <w:pPr>
      <w:rPr>
        <w:rFonts w:ascii="Arial" w:hAnsi="Arial" w:cs="Arial"/>
        <w:b/>
        <w:sz w:val="16"/>
        <w:szCs w:val="20"/>
      </w:rPr>
    </w:pPr>
  </w:p>
  <w:p w:rsidR="00DB4138" w:rsidRPr="00627073" w:rsidRDefault="00DB4138" w:rsidP="00703F32">
    <w:pPr>
      <w:rPr>
        <w:rFonts w:ascii="Arial" w:hAnsi="Arial" w:cs="Arial"/>
        <w:b/>
        <w:sz w:val="20"/>
        <w:szCs w:val="20"/>
        <w:lang w:val="bs-Cyrl-B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80420"/>
      <w:docPartObj>
        <w:docPartGallery w:val="Page Numbers (Top of Page)"/>
        <w:docPartUnique/>
      </w:docPartObj>
    </w:sdtPr>
    <w:sdtContent>
      <w:p w:rsidR="00DB4138" w:rsidRDefault="00DB4138" w:rsidP="00703F32">
        <w:pPr>
          <w:jc w:val="right"/>
        </w:pPr>
        <w:r>
          <w:rPr>
            <w:lang w:val="bs-Cyrl-BA"/>
          </w:rPr>
          <w:t xml:space="preserve"> </w:t>
        </w:r>
        <w:fldSimple w:instr=" PAGE   \* MERGEFORMAT ">
          <w:r>
            <w:rPr>
              <w:noProof/>
            </w:rPr>
            <w:t>31</w:t>
          </w:r>
        </w:fldSimple>
      </w:p>
    </w:sdtContent>
  </w:sdt>
  <w:p w:rsidR="00DB4138" w:rsidRPr="00EC6704" w:rsidRDefault="00DB4138" w:rsidP="00703F32">
    <w:pPr>
      <w:rPr>
        <w:lang w:val="bs-Cyrl-BA"/>
      </w:rPr>
    </w:pPr>
    <w:r>
      <w:rPr>
        <w:rFonts w:ascii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  <w:lang w:val="bs-Cyrl-BA"/>
      </w:rPr>
      <w:t xml:space="preserve">          </w:t>
    </w:r>
    <w:r w:rsidRPr="00F31ABB">
      <w:rPr>
        <w:rFonts w:ascii="Arial" w:hAnsi="Arial" w:cs="Arial"/>
        <w:b/>
        <w:i/>
        <w:sz w:val="20"/>
        <w:szCs w:val="20"/>
      </w:rPr>
      <w:t>,,СЛУЖБЕН</w:t>
    </w:r>
    <w:r>
      <w:rPr>
        <w:rFonts w:ascii="Arial" w:hAnsi="Arial" w:cs="Arial"/>
        <w:b/>
        <w:i/>
        <w:sz w:val="20"/>
        <w:szCs w:val="20"/>
      </w:rPr>
      <w:t>И ГЛАСНИК ОПШТИНЕ БИЛЕЋА"</w:t>
    </w:r>
    <w:r>
      <w:rPr>
        <w:rFonts w:ascii="Arial" w:hAnsi="Arial" w:cs="Arial"/>
        <w:b/>
        <w:i/>
        <w:sz w:val="20"/>
        <w:szCs w:val="20"/>
        <w:lang w:val="bs-Cyrl-BA"/>
      </w:rPr>
      <w:t xml:space="preserve"> </w:t>
    </w:r>
    <w:r>
      <w:rPr>
        <w:rFonts w:ascii="Arial" w:hAnsi="Arial" w:cs="Arial"/>
        <w:b/>
        <w:i/>
        <w:sz w:val="20"/>
        <w:szCs w:val="20"/>
        <w:lang w:val="en-US"/>
      </w:rPr>
      <w:t xml:space="preserve">     </w:t>
    </w:r>
    <w:r>
      <w:rPr>
        <w:rFonts w:ascii="Arial" w:hAnsi="Arial" w:cs="Arial"/>
        <w:b/>
        <w:i/>
        <w:sz w:val="20"/>
        <w:szCs w:val="20"/>
        <w:lang w:val="bs-Cyrl-BA"/>
      </w:rPr>
      <w:t xml:space="preserve">      </w:t>
    </w:r>
    <w:r>
      <w:rPr>
        <w:rFonts w:ascii="Arial" w:hAnsi="Arial" w:cs="Arial"/>
        <w:b/>
        <w:i/>
        <w:sz w:val="20"/>
        <w:szCs w:val="20"/>
      </w:rPr>
      <w:t xml:space="preserve">Број </w:t>
    </w:r>
    <w:r>
      <w:rPr>
        <w:rFonts w:ascii="Arial" w:hAnsi="Arial" w:cs="Arial"/>
        <w:b/>
        <w:i/>
        <w:sz w:val="20"/>
        <w:szCs w:val="20"/>
        <w:lang w:val="en-US"/>
      </w:rPr>
      <w:t xml:space="preserve">7               </w:t>
    </w:r>
    <w:r>
      <w:rPr>
        <w:rFonts w:ascii="Arial" w:hAnsi="Arial" w:cs="Arial"/>
        <w:b/>
        <w:i/>
        <w:sz w:val="20"/>
        <w:szCs w:val="20"/>
        <w:lang w:val="bs-Cyrl-BA"/>
      </w:rPr>
      <w:t xml:space="preserve"> </w:t>
    </w:r>
    <w:r>
      <w:rPr>
        <w:rFonts w:ascii="Arial" w:hAnsi="Arial" w:cs="Arial"/>
        <w:b/>
        <w:i/>
        <w:sz w:val="20"/>
        <w:szCs w:val="20"/>
        <w:lang w:val="en-US"/>
      </w:rPr>
      <w:t>26</w:t>
    </w:r>
    <w:r>
      <w:rPr>
        <w:rFonts w:ascii="Arial" w:hAnsi="Arial" w:cs="Arial"/>
        <w:b/>
        <w:i/>
        <w:sz w:val="20"/>
        <w:szCs w:val="20"/>
      </w:rPr>
      <w:t>.8.20</w:t>
    </w:r>
    <w:r>
      <w:rPr>
        <w:rFonts w:ascii="Arial" w:hAnsi="Arial" w:cs="Arial"/>
        <w:b/>
        <w:i/>
        <w:sz w:val="20"/>
        <w:szCs w:val="20"/>
        <w:lang w:val="bs-Cyrl-BA"/>
      </w:rPr>
      <w:t>22</w:t>
    </w:r>
    <w:r>
      <w:rPr>
        <w:rFonts w:ascii="Arial" w:hAnsi="Arial" w:cs="Arial"/>
        <w:b/>
        <w:i/>
        <w:sz w:val="20"/>
        <w:szCs w:val="20"/>
      </w:rPr>
      <w:t xml:space="preserve">                                 </w:t>
    </w:r>
    <w:r>
      <w:rPr>
        <w:rFonts w:ascii="Arial" w:hAnsi="Arial" w:cs="Arial"/>
        <w:b/>
        <w:i/>
        <w:sz w:val="20"/>
        <w:szCs w:val="20"/>
        <w:lang w:val="en-US"/>
      </w:rPr>
      <w:t xml:space="preserve">                      </w:t>
    </w:r>
  </w:p>
  <w:p w:rsidR="00DB4138" w:rsidRDefault="00DB4138" w:rsidP="00703F32">
    <w:pPr>
      <w:jc w:val="right"/>
    </w:pPr>
    <w:r>
      <w:rPr>
        <w:rFonts w:ascii="Arial" w:hAnsi="Arial" w:cs="Arial"/>
        <w:b/>
        <w:i/>
        <w:sz w:val="20"/>
        <w:szCs w:val="20"/>
      </w:rPr>
      <w:t xml:space="preserve">____________________________________________________________________________________                                       </w:t>
    </w:r>
  </w:p>
  <w:p w:rsidR="00DB4138" w:rsidRPr="00D23105" w:rsidRDefault="00DB4138" w:rsidP="00703F32">
    <w:pPr>
      <w:jc w:val="center"/>
      <w:rPr>
        <w:rFonts w:ascii="Arial" w:hAnsi="Arial" w:cs="Arial"/>
        <w:b/>
        <w:sz w:val="20"/>
        <w:szCs w:val="20"/>
      </w:rPr>
    </w:pPr>
  </w:p>
  <w:p w:rsidR="00DB4138" w:rsidRDefault="00DB41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38" w:rsidRDefault="00DB4138">
    <w:pPr>
      <w:jc w:val="right"/>
    </w:pPr>
  </w:p>
  <w:p w:rsidR="00DB4138" w:rsidRDefault="00DB41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011"/>
    <w:multiLevelType w:val="hybridMultilevel"/>
    <w:tmpl w:val="EFA2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853"/>
    <w:multiLevelType w:val="hybridMultilevel"/>
    <w:tmpl w:val="E7C4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E60"/>
    <w:multiLevelType w:val="hybridMultilevel"/>
    <w:tmpl w:val="0554A9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D101A"/>
    <w:multiLevelType w:val="hybridMultilevel"/>
    <w:tmpl w:val="0A46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124D"/>
    <w:multiLevelType w:val="hybridMultilevel"/>
    <w:tmpl w:val="8FC2A1B8"/>
    <w:lvl w:ilvl="0" w:tplc="B7C44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A15E4"/>
    <w:multiLevelType w:val="hybridMultilevel"/>
    <w:tmpl w:val="50EE27E0"/>
    <w:lvl w:ilvl="0" w:tplc="2E7CC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BF2892"/>
    <w:multiLevelType w:val="hybridMultilevel"/>
    <w:tmpl w:val="C4081B30"/>
    <w:lvl w:ilvl="0" w:tplc="E40EA176">
      <w:start w:val="6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64BCE"/>
    <w:multiLevelType w:val="hybridMultilevel"/>
    <w:tmpl w:val="CBECDA2E"/>
    <w:lvl w:ilvl="0" w:tplc="B7C44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E4A81"/>
    <w:multiLevelType w:val="hybridMultilevel"/>
    <w:tmpl w:val="DE7CD2F8"/>
    <w:lvl w:ilvl="0" w:tplc="B7C44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46239"/>
    <w:multiLevelType w:val="hybridMultilevel"/>
    <w:tmpl w:val="8562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17E9F"/>
    <w:multiLevelType w:val="hybridMultilevel"/>
    <w:tmpl w:val="8562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76D"/>
    <w:multiLevelType w:val="hybridMultilevel"/>
    <w:tmpl w:val="0930DB1A"/>
    <w:lvl w:ilvl="0" w:tplc="4BC2A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849"/>
    <w:multiLevelType w:val="hybridMultilevel"/>
    <w:tmpl w:val="860A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32F"/>
    <w:multiLevelType w:val="hybridMultilevel"/>
    <w:tmpl w:val="04D244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BBA1FFF"/>
    <w:multiLevelType w:val="hybridMultilevel"/>
    <w:tmpl w:val="6DF84CD0"/>
    <w:lvl w:ilvl="0" w:tplc="77C42F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4B5B45"/>
    <w:multiLevelType w:val="hybridMultilevel"/>
    <w:tmpl w:val="C000411E"/>
    <w:lvl w:ilvl="0" w:tplc="BF0CDF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D3751"/>
    <w:multiLevelType w:val="hybridMultilevel"/>
    <w:tmpl w:val="CF8A5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A2356"/>
    <w:multiLevelType w:val="hybridMultilevel"/>
    <w:tmpl w:val="32DC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82B21"/>
    <w:multiLevelType w:val="hybridMultilevel"/>
    <w:tmpl w:val="1270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D4BE0"/>
    <w:multiLevelType w:val="hybridMultilevel"/>
    <w:tmpl w:val="36E8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26956"/>
    <w:multiLevelType w:val="hybridMultilevel"/>
    <w:tmpl w:val="F73A09BC"/>
    <w:lvl w:ilvl="0" w:tplc="9726F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447A0"/>
    <w:multiLevelType w:val="hybridMultilevel"/>
    <w:tmpl w:val="3B3255F6"/>
    <w:lvl w:ilvl="0" w:tplc="41F4BD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4635B49"/>
    <w:multiLevelType w:val="hybridMultilevel"/>
    <w:tmpl w:val="8C562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92BD4"/>
    <w:multiLevelType w:val="hybridMultilevel"/>
    <w:tmpl w:val="4F92E560"/>
    <w:lvl w:ilvl="0" w:tplc="3954C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459A9"/>
    <w:multiLevelType w:val="hybridMultilevel"/>
    <w:tmpl w:val="247ADFEE"/>
    <w:lvl w:ilvl="0" w:tplc="472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7"/>
  </w:num>
  <w:num w:numId="5">
    <w:abstractNumId w:val="8"/>
  </w:num>
  <w:num w:numId="6">
    <w:abstractNumId w:val="4"/>
  </w:num>
  <w:num w:numId="7">
    <w:abstractNumId w:val="16"/>
  </w:num>
  <w:num w:numId="8">
    <w:abstractNumId w:val="22"/>
  </w:num>
  <w:num w:numId="9">
    <w:abstractNumId w:val="23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24"/>
  </w:num>
  <w:num w:numId="15">
    <w:abstractNumId w:val="17"/>
  </w:num>
  <w:num w:numId="16">
    <w:abstractNumId w:val="19"/>
  </w:num>
  <w:num w:numId="17">
    <w:abstractNumId w:val="21"/>
  </w:num>
  <w:num w:numId="18">
    <w:abstractNumId w:val="14"/>
  </w:num>
  <w:num w:numId="19">
    <w:abstractNumId w:val="11"/>
  </w:num>
  <w:num w:numId="20">
    <w:abstractNumId w:val="18"/>
  </w:num>
  <w:num w:numId="21">
    <w:abstractNumId w:val="1"/>
  </w:num>
  <w:num w:numId="22">
    <w:abstractNumId w:val="5"/>
  </w:num>
  <w:num w:numId="23">
    <w:abstractNumId w:val="12"/>
  </w:num>
  <w:num w:numId="24">
    <w:abstractNumId w:val="2"/>
  </w:num>
  <w:num w:numId="25">
    <w:abstractNumId w:val="10"/>
  </w:num>
  <w:num w:numId="26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6C"/>
    <w:rsid w:val="000032B3"/>
    <w:rsid w:val="00004FD8"/>
    <w:rsid w:val="00012F86"/>
    <w:rsid w:val="00022854"/>
    <w:rsid w:val="0003042D"/>
    <w:rsid w:val="00043AFF"/>
    <w:rsid w:val="00045ACC"/>
    <w:rsid w:val="00055D72"/>
    <w:rsid w:val="00071997"/>
    <w:rsid w:val="00080093"/>
    <w:rsid w:val="000853B0"/>
    <w:rsid w:val="000853E4"/>
    <w:rsid w:val="00085534"/>
    <w:rsid w:val="00096673"/>
    <w:rsid w:val="000B7AA2"/>
    <w:rsid w:val="000C1D2B"/>
    <w:rsid w:val="000C53DD"/>
    <w:rsid w:val="000D7D53"/>
    <w:rsid w:val="000E2FF7"/>
    <w:rsid w:val="000F0513"/>
    <w:rsid w:val="000F3CFE"/>
    <w:rsid w:val="000F634A"/>
    <w:rsid w:val="00106E58"/>
    <w:rsid w:val="0011657A"/>
    <w:rsid w:val="00122BCE"/>
    <w:rsid w:val="00137150"/>
    <w:rsid w:val="00154BBB"/>
    <w:rsid w:val="00171D83"/>
    <w:rsid w:val="0018187E"/>
    <w:rsid w:val="00184EC5"/>
    <w:rsid w:val="0019207E"/>
    <w:rsid w:val="001C5597"/>
    <w:rsid w:val="001D034C"/>
    <w:rsid w:val="001D1959"/>
    <w:rsid w:val="001D3819"/>
    <w:rsid w:val="001E2EB2"/>
    <w:rsid w:val="001E5873"/>
    <w:rsid w:val="00212B89"/>
    <w:rsid w:val="002130E7"/>
    <w:rsid w:val="0021391A"/>
    <w:rsid w:val="00221DFD"/>
    <w:rsid w:val="00234F58"/>
    <w:rsid w:val="0024202A"/>
    <w:rsid w:val="00254DE8"/>
    <w:rsid w:val="0026124F"/>
    <w:rsid w:val="00262975"/>
    <w:rsid w:val="0027467C"/>
    <w:rsid w:val="0028347A"/>
    <w:rsid w:val="002B2027"/>
    <w:rsid w:val="002B25B0"/>
    <w:rsid w:val="002C2009"/>
    <w:rsid w:val="002C30B5"/>
    <w:rsid w:val="002D58CF"/>
    <w:rsid w:val="002F3258"/>
    <w:rsid w:val="002F3831"/>
    <w:rsid w:val="002F4144"/>
    <w:rsid w:val="0031336F"/>
    <w:rsid w:val="00314098"/>
    <w:rsid w:val="00314374"/>
    <w:rsid w:val="00317C65"/>
    <w:rsid w:val="00327562"/>
    <w:rsid w:val="00331760"/>
    <w:rsid w:val="003360CE"/>
    <w:rsid w:val="00347B25"/>
    <w:rsid w:val="00351606"/>
    <w:rsid w:val="00360FF8"/>
    <w:rsid w:val="003644B9"/>
    <w:rsid w:val="003739C1"/>
    <w:rsid w:val="00384343"/>
    <w:rsid w:val="00396094"/>
    <w:rsid w:val="00397374"/>
    <w:rsid w:val="003D5781"/>
    <w:rsid w:val="003F5FE7"/>
    <w:rsid w:val="003F635C"/>
    <w:rsid w:val="003F67D2"/>
    <w:rsid w:val="00430305"/>
    <w:rsid w:val="00431978"/>
    <w:rsid w:val="00433C9F"/>
    <w:rsid w:val="00435B4F"/>
    <w:rsid w:val="004551C9"/>
    <w:rsid w:val="004666F0"/>
    <w:rsid w:val="00476665"/>
    <w:rsid w:val="00481A6C"/>
    <w:rsid w:val="00483A19"/>
    <w:rsid w:val="004A10F7"/>
    <w:rsid w:val="004A6226"/>
    <w:rsid w:val="004B403D"/>
    <w:rsid w:val="004B4EFE"/>
    <w:rsid w:val="004B6635"/>
    <w:rsid w:val="004B75DB"/>
    <w:rsid w:val="004E5DDA"/>
    <w:rsid w:val="004F2B1D"/>
    <w:rsid w:val="00505C75"/>
    <w:rsid w:val="00544D1B"/>
    <w:rsid w:val="005608A0"/>
    <w:rsid w:val="00570ED6"/>
    <w:rsid w:val="00572341"/>
    <w:rsid w:val="005B1F56"/>
    <w:rsid w:val="005B39E5"/>
    <w:rsid w:val="005E34AF"/>
    <w:rsid w:val="005E75C2"/>
    <w:rsid w:val="00607E4D"/>
    <w:rsid w:val="00616866"/>
    <w:rsid w:val="00622931"/>
    <w:rsid w:val="00627872"/>
    <w:rsid w:val="00653C1E"/>
    <w:rsid w:val="006620B8"/>
    <w:rsid w:val="00673FF7"/>
    <w:rsid w:val="00684270"/>
    <w:rsid w:val="006851BC"/>
    <w:rsid w:val="00686D63"/>
    <w:rsid w:val="006C7586"/>
    <w:rsid w:val="006E14B4"/>
    <w:rsid w:val="006E2FF1"/>
    <w:rsid w:val="006E47E1"/>
    <w:rsid w:val="006F0E73"/>
    <w:rsid w:val="00703F32"/>
    <w:rsid w:val="00710F28"/>
    <w:rsid w:val="00755DE0"/>
    <w:rsid w:val="007A4164"/>
    <w:rsid w:val="007A6D3F"/>
    <w:rsid w:val="007B00D0"/>
    <w:rsid w:val="007B6D5A"/>
    <w:rsid w:val="007C5CCC"/>
    <w:rsid w:val="007D4D6F"/>
    <w:rsid w:val="007D7594"/>
    <w:rsid w:val="007F010D"/>
    <w:rsid w:val="007F568E"/>
    <w:rsid w:val="008317BB"/>
    <w:rsid w:val="008341D5"/>
    <w:rsid w:val="00851F0E"/>
    <w:rsid w:val="00852DF8"/>
    <w:rsid w:val="008556E6"/>
    <w:rsid w:val="0086635E"/>
    <w:rsid w:val="008679C4"/>
    <w:rsid w:val="00887741"/>
    <w:rsid w:val="00897020"/>
    <w:rsid w:val="008A129D"/>
    <w:rsid w:val="008A3950"/>
    <w:rsid w:val="008B4174"/>
    <w:rsid w:val="008C0E00"/>
    <w:rsid w:val="008D30AA"/>
    <w:rsid w:val="008E2389"/>
    <w:rsid w:val="008E5333"/>
    <w:rsid w:val="008E5632"/>
    <w:rsid w:val="008F24BB"/>
    <w:rsid w:val="008F32D7"/>
    <w:rsid w:val="008F67BC"/>
    <w:rsid w:val="008F6A9D"/>
    <w:rsid w:val="0091298A"/>
    <w:rsid w:val="00936481"/>
    <w:rsid w:val="00952B73"/>
    <w:rsid w:val="00961E0D"/>
    <w:rsid w:val="009626E3"/>
    <w:rsid w:val="0099276D"/>
    <w:rsid w:val="009B3626"/>
    <w:rsid w:val="009D1BA7"/>
    <w:rsid w:val="009D5D14"/>
    <w:rsid w:val="009E0D92"/>
    <w:rsid w:val="00A02A4F"/>
    <w:rsid w:val="00A22118"/>
    <w:rsid w:val="00A35783"/>
    <w:rsid w:val="00A415F2"/>
    <w:rsid w:val="00A423D2"/>
    <w:rsid w:val="00A43C11"/>
    <w:rsid w:val="00A651DF"/>
    <w:rsid w:val="00A70B1A"/>
    <w:rsid w:val="00AA2E24"/>
    <w:rsid w:val="00AA49B4"/>
    <w:rsid w:val="00AA7BB3"/>
    <w:rsid w:val="00AC2C2E"/>
    <w:rsid w:val="00AE1A6D"/>
    <w:rsid w:val="00AF19D2"/>
    <w:rsid w:val="00B01A46"/>
    <w:rsid w:val="00B07599"/>
    <w:rsid w:val="00B170C4"/>
    <w:rsid w:val="00B20B9F"/>
    <w:rsid w:val="00B2690C"/>
    <w:rsid w:val="00B34569"/>
    <w:rsid w:val="00B36989"/>
    <w:rsid w:val="00B4569A"/>
    <w:rsid w:val="00B46B5D"/>
    <w:rsid w:val="00B531D9"/>
    <w:rsid w:val="00B5369A"/>
    <w:rsid w:val="00B86FF4"/>
    <w:rsid w:val="00BC7F64"/>
    <w:rsid w:val="00BD4358"/>
    <w:rsid w:val="00BD645C"/>
    <w:rsid w:val="00BF0DED"/>
    <w:rsid w:val="00BF288D"/>
    <w:rsid w:val="00BF2D24"/>
    <w:rsid w:val="00C221AD"/>
    <w:rsid w:val="00C34FA9"/>
    <w:rsid w:val="00C3609B"/>
    <w:rsid w:val="00C37A26"/>
    <w:rsid w:val="00C60BB8"/>
    <w:rsid w:val="00C61C23"/>
    <w:rsid w:val="00C937BA"/>
    <w:rsid w:val="00CA6B06"/>
    <w:rsid w:val="00CB0246"/>
    <w:rsid w:val="00CB2A67"/>
    <w:rsid w:val="00CC14F4"/>
    <w:rsid w:val="00CD0801"/>
    <w:rsid w:val="00CF31D8"/>
    <w:rsid w:val="00CF57CC"/>
    <w:rsid w:val="00D35C63"/>
    <w:rsid w:val="00D43E89"/>
    <w:rsid w:val="00D5189B"/>
    <w:rsid w:val="00D52C68"/>
    <w:rsid w:val="00D674C3"/>
    <w:rsid w:val="00D7568B"/>
    <w:rsid w:val="00DB4138"/>
    <w:rsid w:val="00DC3955"/>
    <w:rsid w:val="00DD4923"/>
    <w:rsid w:val="00E06CDF"/>
    <w:rsid w:val="00E24C91"/>
    <w:rsid w:val="00E3159C"/>
    <w:rsid w:val="00E62481"/>
    <w:rsid w:val="00E67C80"/>
    <w:rsid w:val="00E71F8D"/>
    <w:rsid w:val="00E947E4"/>
    <w:rsid w:val="00EC0E3A"/>
    <w:rsid w:val="00EC1BC7"/>
    <w:rsid w:val="00F04EEB"/>
    <w:rsid w:val="00F10421"/>
    <w:rsid w:val="00F11C44"/>
    <w:rsid w:val="00F257A6"/>
    <w:rsid w:val="00F34A89"/>
    <w:rsid w:val="00F44F7B"/>
    <w:rsid w:val="00F57869"/>
    <w:rsid w:val="00F65C38"/>
    <w:rsid w:val="00F74133"/>
    <w:rsid w:val="00F75DDD"/>
    <w:rsid w:val="00F85748"/>
    <w:rsid w:val="00F86C1F"/>
    <w:rsid w:val="00FA406D"/>
    <w:rsid w:val="00FB0823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C5CCC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CCC"/>
    <w:rPr>
      <w:rFonts w:ascii="Arial" w:eastAsiaTheme="majorEastAsia" w:hAnsi="Arial" w:cstheme="majorBidi"/>
      <w:b/>
      <w:bCs/>
      <w:sz w:val="18"/>
      <w:szCs w:val="28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6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81A6C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1A6C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481A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1A6C"/>
    <w:rPr>
      <w:lang w:val="hr-HR"/>
    </w:rPr>
  </w:style>
  <w:style w:type="table" w:styleId="TableGrid">
    <w:name w:val="Table Grid"/>
    <w:basedOn w:val="TableNormal"/>
    <w:uiPriority w:val="59"/>
    <w:rsid w:val="00481A6C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C0E00"/>
    <w:rPr>
      <w:i/>
      <w:iCs/>
    </w:rPr>
  </w:style>
  <w:style w:type="paragraph" w:styleId="ListParagraph">
    <w:name w:val="List Paragraph"/>
    <w:basedOn w:val="Normal"/>
    <w:uiPriority w:val="34"/>
    <w:qFormat/>
    <w:rsid w:val="008C0E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6D3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A6D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6D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4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EF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rmal0">
    <w:name w:val="normal"/>
    <w:basedOn w:val="Normal"/>
    <w:rsid w:val="003644B9"/>
    <w:pPr>
      <w:spacing w:before="100" w:beforeAutospacing="1" w:after="100" w:afterAutospacing="1"/>
    </w:pPr>
    <w:rPr>
      <w:lang w:val="en-US" w:eastAsia="en-US"/>
    </w:rPr>
  </w:style>
  <w:style w:type="character" w:customStyle="1" w:styleId="TitleChar">
    <w:name w:val="Title Char"/>
    <w:basedOn w:val="DefaultParagraphFont"/>
    <w:link w:val="Title"/>
    <w:locked/>
    <w:rsid w:val="003644B9"/>
    <w:rPr>
      <w:b/>
      <w:bCs/>
      <w:sz w:val="32"/>
      <w:szCs w:val="32"/>
      <w:lang w:val="pl-PL"/>
    </w:rPr>
  </w:style>
  <w:style w:type="paragraph" w:styleId="Title">
    <w:name w:val="Title"/>
    <w:basedOn w:val="Normal"/>
    <w:link w:val="TitleChar"/>
    <w:qFormat/>
    <w:rsid w:val="003644B9"/>
    <w:pPr>
      <w:jc w:val="center"/>
    </w:pPr>
    <w:rPr>
      <w:rFonts w:asciiTheme="minorHAnsi" w:eastAsiaTheme="minorHAnsi" w:hAnsiTheme="minorHAnsi" w:cstheme="minorBidi"/>
      <w:b/>
      <w:bCs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364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FA60-7154-47A7-884D-6D65FF6C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14624</Words>
  <Characters>83357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IVANASKUPSTINA</cp:lastModifiedBy>
  <cp:revision>38</cp:revision>
  <cp:lastPrinted>2022-08-26T09:22:00Z</cp:lastPrinted>
  <dcterms:created xsi:type="dcterms:W3CDTF">2022-08-25T12:05:00Z</dcterms:created>
  <dcterms:modified xsi:type="dcterms:W3CDTF">2022-08-26T10:38:00Z</dcterms:modified>
</cp:coreProperties>
</file>